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37F" w:rsidRDefault="00BB037F" w:rsidP="00BB037F">
      <w:pPr>
        <w:spacing w:before="0" w:beforeAutospacing="0" w:after="0" w:afterAutospacing="0"/>
        <w:ind w:left="5529"/>
        <w:rPr>
          <w:rFonts w:eastAsia="Calibri"/>
          <w:bCs/>
          <w:sz w:val="24"/>
          <w:szCs w:val="24"/>
          <w:lang w:val="ru-RU"/>
        </w:rPr>
      </w:pPr>
    </w:p>
    <w:p w:rsidR="00BB037F" w:rsidRDefault="00BB037F" w:rsidP="00BB037F">
      <w:pPr>
        <w:spacing w:before="0" w:beforeAutospacing="0" w:after="0" w:afterAutospacing="0"/>
        <w:ind w:left="5529"/>
        <w:rPr>
          <w:rFonts w:eastAsia="Calibri"/>
          <w:bCs/>
          <w:sz w:val="24"/>
          <w:szCs w:val="24"/>
          <w:lang w:val="ru-RU"/>
        </w:rPr>
      </w:pPr>
    </w:p>
    <w:p w:rsidR="00BB037F" w:rsidRDefault="00BB037F" w:rsidP="00BB037F">
      <w:pPr>
        <w:spacing w:before="0" w:beforeAutospacing="0" w:after="0" w:afterAutospacing="0"/>
        <w:ind w:left="5529"/>
        <w:rPr>
          <w:rFonts w:eastAsia="Calibri"/>
          <w:bCs/>
          <w:sz w:val="24"/>
          <w:szCs w:val="24"/>
          <w:lang w:val="ru-RU"/>
        </w:rPr>
      </w:pPr>
    </w:p>
    <w:p w:rsidR="00BB037F" w:rsidRPr="007C6B79" w:rsidRDefault="00BB037F" w:rsidP="00BB037F">
      <w:pPr>
        <w:spacing w:before="0" w:beforeAutospacing="0" w:after="0" w:afterAutospacing="0"/>
        <w:ind w:left="5529"/>
        <w:rPr>
          <w:rFonts w:eastAsia="Calibri"/>
          <w:bCs/>
          <w:sz w:val="24"/>
          <w:szCs w:val="24"/>
          <w:lang w:val="ru-RU"/>
        </w:rPr>
      </w:pPr>
      <w:r w:rsidRPr="007C6B79">
        <w:rPr>
          <w:rFonts w:eastAsia="Calibri"/>
          <w:bCs/>
          <w:sz w:val="24"/>
          <w:szCs w:val="24"/>
          <w:lang w:val="ru-RU"/>
        </w:rPr>
        <w:t>Приложение № 1 к ООП ООО</w:t>
      </w:r>
    </w:p>
    <w:p w:rsidR="00BB037F" w:rsidRPr="007C6B79" w:rsidRDefault="00BB037F" w:rsidP="00BB037F">
      <w:pPr>
        <w:spacing w:before="0" w:beforeAutospacing="0" w:after="0" w:afterAutospacing="0"/>
        <w:ind w:left="5529"/>
        <w:rPr>
          <w:rFonts w:eastAsia="Calibri"/>
          <w:bCs/>
          <w:sz w:val="24"/>
          <w:szCs w:val="24"/>
          <w:lang w:val="ru-RU"/>
        </w:rPr>
      </w:pPr>
      <w:r w:rsidRPr="007C6B79">
        <w:rPr>
          <w:rFonts w:eastAsia="Calibri"/>
          <w:bCs/>
          <w:sz w:val="24"/>
          <w:szCs w:val="24"/>
          <w:lang w:val="ru-RU"/>
        </w:rPr>
        <w:t>МБОУ «СОШ № 2 с.Центора-Юрт»</w:t>
      </w:r>
    </w:p>
    <w:p w:rsidR="00BB037F" w:rsidRPr="007C6B79" w:rsidRDefault="00BB037F" w:rsidP="00BB037F">
      <w:pPr>
        <w:spacing w:before="0" w:beforeAutospacing="0" w:after="0" w:afterAutospacing="0"/>
        <w:ind w:left="5529"/>
        <w:rPr>
          <w:rFonts w:eastAsia="Calibri"/>
          <w:bCs/>
          <w:sz w:val="24"/>
          <w:szCs w:val="24"/>
          <w:lang w:val="ru-RU"/>
        </w:rPr>
      </w:pPr>
      <w:r w:rsidRPr="007C6B79">
        <w:rPr>
          <w:rFonts w:eastAsia="Calibri"/>
          <w:bCs/>
          <w:sz w:val="24"/>
          <w:szCs w:val="24"/>
          <w:lang w:val="ru-RU"/>
        </w:rPr>
        <w:t>им.А-Х.Кадырова</w:t>
      </w:r>
    </w:p>
    <w:p w:rsidR="000E2D90" w:rsidRPr="009D7456" w:rsidRDefault="000E2D90" w:rsidP="000E2D90">
      <w:pPr>
        <w:ind w:firstLine="426"/>
        <w:jc w:val="center"/>
        <w:rPr>
          <w:rFonts w:ascii="Times New Roman" w:eastAsia="Calibri" w:hAnsi="Times New Roman" w:cs="Times New Roman"/>
          <w:b/>
          <w:bCs/>
          <w:color w:val="000000"/>
          <w:sz w:val="24"/>
          <w:szCs w:val="24"/>
          <w:lang w:val="ru-RU"/>
        </w:rPr>
      </w:pPr>
    </w:p>
    <w:p w:rsidR="000E2D90" w:rsidRPr="009D7456" w:rsidRDefault="000E2D90" w:rsidP="000E2D90">
      <w:pPr>
        <w:ind w:firstLine="426"/>
        <w:jc w:val="center"/>
        <w:rPr>
          <w:rFonts w:ascii="Times New Roman" w:eastAsia="Calibri" w:hAnsi="Times New Roman" w:cs="Times New Roman"/>
          <w:b/>
          <w:bCs/>
          <w:color w:val="000000"/>
          <w:sz w:val="24"/>
          <w:szCs w:val="24"/>
          <w:lang w:val="ru-RU"/>
        </w:rPr>
      </w:pPr>
    </w:p>
    <w:p w:rsidR="000E2D90" w:rsidRPr="009D7456" w:rsidRDefault="000E2D90" w:rsidP="000E2D90">
      <w:pPr>
        <w:ind w:firstLine="426"/>
        <w:jc w:val="center"/>
        <w:rPr>
          <w:rFonts w:ascii="Times New Roman" w:eastAsia="Calibri" w:hAnsi="Times New Roman" w:cs="Times New Roman"/>
          <w:b/>
          <w:bCs/>
          <w:color w:val="000000"/>
          <w:sz w:val="24"/>
          <w:szCs w:val="24"/>
          <w:lang w:val="ru-RU"/>
        </w:rPr>
      </w:pPr>
    </w:p>
    <w:p w:rsidR="000E2D90" w:rsidRPr="009D7456" w:rsidRDefault="000E2D90" w:rsidP="000E2D90">
      <w:pPr>
        <w:ind w:firstLine="426"/>
        <w:jc w:val="center"/>
        <w:rPr>
          <w:rFonts w:ascii="Times New Roman" w:eastAsia="Calibri" w:hAnsi="Times New Roman" w:cs="Times New Roman"/>
          <w:b/>
          <w:bCs/>
          <w:color w:val="000000"/>
          <w:sz w:val="24"/>
          <w:szCs w:val="24"/>
          <w:lang w:val="ru-RU"/>
        </w:rPr>
      </w:pPr>
    </w:p>
    <w:p w:rsidR="000E2D90" w:rsidRPr="009D7456" w:rsidRDefault="000E2D90" w:rsidP="000E2D90">
      <w:pPr>
        <w:spacing w:before="0" w:beforeAutospacing="0" w:after="0" w:afterAutospacing="0"/>
        <w:ind w:firstLine="426"/>
        <w:jc w:val="center"/>
        <w:rPr>
          <w:rFonts w:ascii="Times New Roman" w:eastAsia="Calibri" w:hAnsi="Times New Roman" w:cs="Times New Roman"/>
          <w:b/>
          <w:bCs/>
          <w:color w:val="000000"/>
          <w:sz w:val="24"/>
          <w:szCs w:val="24"/>
          <w:lang w:val="ru-RU"/>
        </w:rPr>
      </w:pPr>
    </w:p>
    <w:p w:rsidR="000E2D90" w:rsidRPr="009D7456" w:rsidRDefault="000E2D90" w:rsidP="000E2D90">
      <w:pPr>
        <w:spacing w:before="0" w:beforeAutospacing="0" w:after="0" w:afterAutospacing="0"/>
        <w:ind w:firstLine="426"/>
        <w:jc w:val="center"/>
        <w:rPr>
          <w:rFonts w:ascii="Times New Roman" w:eastAsia="Calibri" w:hAnsi="Times New Roman" w:cs="Times New Roman"/>
          <w:b/>
          <w:bCs/>
          <w:color w:val="000000"/>
          <w:sz w:val="28"/>
          <w:szCs w:val="24"/>
          <w:lang w:val="ru-RU"/>
        </w:rPr>
      </w:pPr>
      <w:r w:rsidRPr="009D7456">
        <w:rPr>
          <w:rFonts w:ascii="Times New Roman" w:eastAsia="Calibri" w:hAnsi="Times New Roman" w:cs="Times New Roman"/>
          <w:b/>
          <w:bCs/>
          <w:color w:val="000000"/>
          <w:sz w:val="28"/>
          <w:szCs w:val="24"/>
          <w:lang w:val="ru-RU"/>
        </w:rPr>
        <w:t xml:space="preserve">Рабочая программа </w:t>
      </w:r>
      <w:r>
        <w:rPr>
          <w:rFonts w:ascii="Times New Roman" w:eastAsia="Calibri" w:hAnsi="Times New Roman" w:cs="Times New Roman"/>
          <w:b/>
          <w:bCs/>
          <w:color w:val="000000"/>
          <w:sz w:val="28"/>
          <w:szCs w:val="24"/>
          <w:lang w:val="ru-RU"/>
        </w:rPr>
        <w:t>учебного предмета</w:t>
      </w:r>
      <w:r w:rsidRPr="009D7456">
        <w:rPr>
          <w:rFonts w:ascii="Times New Roman" w:eastAsia="Calibri" w:hAnsi="Times New Roman" w:cs="Times New Roman"/>
          <w:b/>
          <w:bCs/>
          <w:color w:val="000000"/>
          <w:sz w:val="28"/>
          <w:szCs w:val="24"/>
          <w:lang w:val="ru-RU"/>
        </w:rPr>
        <w:t xml:space="preserve"> </w:t>
      </w:r>
    </w:p>
    <w:p w:rsidR="000E2D90" w:rsidRPr="009D7456" w:rsidRDefault="000E2D90" w:rsidP="000E2D90">
      <w:pPr>
        <w:spacing w:before="0" w:beforeAutospacing="0" w:after="0" w:afterAutospacing="0"/>
        <w:ind w:firstLine="426"/>
        <w:jc w:val="center"/>
        <w:rPr>
          <w:rFonts w:ascii="Times New Roman" w:eastAsia="Calibri" w:hAnsi="Times New Roman" w:cs="Times New Roman"/>
          <w:color w:val="000000"/>
          <w:sz w:val="28"/>
          <w:szCs w:val="24"/>
          <w:lang w:val="ru-RU"/>
        </w:rPr>
      </w:pP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Математика</w:t>
      </w:r>
      <w:r w:rsidRPr="009D7456">
        <w:rPr>
          <w:rFonts w:ascii="Times New Roman" w:eastAsia="Calibri" w:hAnsi="Times New Roman" w:cs="Times New Roman"/>
          <w:b/>
          <w:bCs/>
          <w:color w:val="000000"/>
          <w:sz w:val="28"/>
          <w:szCs w:val="24"/>
          <w:lang w:val="ru-RU"/>
        </w:rPr>
        <w:t>»</w:t>
      </w:r>
      <w:r w:rsidRPr="009D7456">
        <w:rPr>
          <w:rFonts w:ascii="Times New Roman" w:eastAsia="Calibri" w:hAnsi="Times New Roman" w:cs="Times New Roman"/>
          <w:b/>
          <w:bCs/>
          <w:color w:val="000000"/>
          <w:sz w:val="28"/>
          <w:szCs w:val="24"/>
        </w:rPr>
        <w:t> </w:t>
      </w:r>
      <w:r w:rsidRPr="009D7456">
        <w:rPr>
          <w:rFonts w:ascii="Times New Roman" w:eastAsia="Calibri" w:hAnsi="Times New Roman" w:cs="Times New Roman"/>
          <w:sz w:val="24"/>
          <w:lang w:val="ru-RU"/>
        </w:rPr>
        <w:br/>
      </w:r>
      <w:r>
        <w:rPr>
          <w:rFonts w:ascii="Times New Roman" w:eastAsia="Calibri" w:hAnsi="Times New Roman" w:cs="Times New Roman"/>
          <w:b/>
          <w:bCs/>
          <w:color w:val="000000"/>
          <w:sz w:val="28"/>
          <w:szCs w:val="24"/>
          <w:lang w:val="ru-RU"/>
        </w:rPr>
        <w:t xml:space="preserve">     </w:t>
      </w:r>
      <w:r w:rsidRPr="009D7456">
        <w:rPr>
          <w:rFonts w:ascii="Times New Roman" w:eastAsia="Calibri" w:hAnsi="Times New Roman" w:cs="Times New Roman"/>
          <w:b/>
          <w:bCs/>
          <w:color w:val="000000"/>
          <w:sz w:val="28"/>
          <w:szCs w:val="24"/>
          <w:lang w:val="ru-RU"/>
        </w:rPr>
        <w:t>(</w:t>
      </w:r>
      <w:r>
        <w:rPr>
          <w:rFonts w:ascii="Times New Roman" w:eastAsia="Calibri" w:hAnsi="Times New Roman" w:cs="Times New Roman"/>
          <w:b/>
          <w:bCs/>
          <w:color w:val="000000"/>
          <w:sz w:val="28"/>
          <w:szCs w:val="24"/>
          <w:lang w:val="ru-RU"/>
        </w:rPr>
        <w:t>5-6</w:t>
      </w:r>
      <w:r w:rsidRPr="009D7456">
        <w:rPr>
          <w:rFonts w:ascii="Times New Roman" w:eastAsia="Calibri" w:hAnsi="Times New Roman" w:cs="Times New Roman"/>
          <w:b/>
          <w:bCs/>
          <w:color w:val="000000"/>
          <w:sz w:val="28"/>
          <w:szCs w:val="24"/>
          <w:lang w:val="ru-RU"/>
        </w:rPr>
        <w:t xml:space="preserve"> классы)</w:t>
      </w:r>
    </w:p>
    <w:p w:rsidR="000E2D90" w:rsidRPr="009D7456" w:rsidRDefault="000E2D90" w:rsidP="000E2D90">
      <w:pPr>
        <w:spacing w:before="0" w:beforeAutospacing="0" w:after="0" w:afterAutospacing="0"/>
        <w:ind w:firstLine="426"/>
        <w:jc w:val="center"/>
        <w:rPr>
          <w:rFonts w:ascii="Times New Roman" w:eastAsia="Calibri" w:hAnsi="Times New Roman" w:cs="Times New Roman"/>
          <w:b/>
          <w:bCs/>
          <w:color w:val="252525"/>
          <w:spacing w:val="-2"/>
          <w:sz w:val="40"/>
          <w:szCs w:val="48"/>
          <w:lang w:val="ru-RU"/>
        </w:rPr>
      </w:pPr>
    </w:p>
    <w:p w:rsidR="000E2D90" w:rsidRPr="009D7456" w:rsidRDefault="000E2D90" w:rsidP="000E2D90">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0E2D90" w:rsidRPr="009D7456" w:rsidRDefault="000E2D90" w:rsidP="000E2D90">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0E2D90" w:rsidRPr="009D7456" w:rsidRDefault="000E2D90" w:rsidP="000E2D90">
      <w:pPr>
        <w:tabs>
          <w:tab w:val="left" w:pos="975"/>
        </w:tabs>
        <w:spacing w:before="0" w:beforeAutospacing="0" w:after="0" w:afterAutospacing="0"/>
        <w:ind w:firstLine="426"/>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Обязательная часть учебного плана.</w:t>
      </w: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r>
        <w:rPr>
          <w:rFonts w:ascii="Times New Roman" w:eastAsia="Calibri" w:hAnsi="Times New Roman" w:cs="Times New Roman"/>
          <w:bCs/>
          <w:color w:val="252525"/>
          <w:spacing w:val="-2"/>
          <w:sz w:val="28"/>
          <w:szCs w:val="48"/>
          <w:lang w:val="ru-RU"/>
        </w:rPr>
        <w:t>Предметная область: Математика и информатика.</w:t>
      </w: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0E2D90">
      <w:pPr>
        <w:tabs>
          <w:tab w:val="left" w:pos="975"/>
        </w:tabs>
        <w:spacing w:before="0" w:beforeAutospacing="0" w:after="0" w:afterAutospacing="0"/>
        <w:ind w:firstLine="426"/>
        <w:jc w:val="both"/>
        <w:rPr>
          <w:rFonts w:ascii="Times New Roman" w:eastAsia="Calibri" w:hAnsi="Times New Roman" w:cs="Times New Roman"/>
          <w:bCs/>
          <w:color w:val="252525"/>
          <w:spacing w:val="-2"/>
          <w:sz w:val="28"/>
          <w:szCs w:val="48"/>
          <w:lang w:val="ru-RU"/>
        </w:rPr>
      </w:pPr>
    </w:p>
    <w:p w:rsidR="000E2D90" w:rsidRDefault="000E2D90"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217D7E" w:rsidRDefault="00217D7E"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586480" w:rsidRDefault="00586480" w:rsidP="00586480">
      <w:pPr>
        <w:tabs>
          <w:tab w:val="left" w:pos="975"/>
        </w:tabs>
        <w:spacing w:before="0" w:beforeAutospacing="0" w:after="0" w:afterAutospacing="0"/>
        <w:jc w:val="both"/>
        <w:rPr>
          <w:rFonts w:ascii="Times New Roman" w:eastAsia="Calibri" w:hAnsi="Times New Roman" w:cs="Times New Roman"/>
          <w:bCs/>
          <w:color w:val="252525"/>
          <w:spacing w:val="-2"/>
          <w:sz w:val="28"/>
          <w:szCs w:val="48"/>
          <w:lang w:val="ru-RU"/>
        </w:rPr>
      </w:pPr>
    </w:p>
    <w:p w:rsidR="00BB037F" w:rsidRDefault="00BB037F" w:rsidP="00BB037F">
      <w:pPr>
        <w:rPr>
          <w:rFonts w:hAnsi="Times New Roman" w:cs="Times New Roman"/>
          <w:b/>
          <w:bCs/>
          <w:color w:val="000000"/>
          <w:sz w:val="24"/>
          <w:szCs w:val="24"/>
          <w:lang w:val="ru-RU"/>
        </w:rPr>
      </w:pPr>
    </w:p>
    <w:p w:rsidR="00BB037F" w:rsidRDefault="00BB037F" w:rsidP="00BB037F">
      <w:pPr>
        <w:rPr>
          <w:rFonts w:hAnsi="Times New Roman" w:cs="Times New Roman"/>
          <w:b/>
          <w:bCs/>
          <w:color w:val="000000"/>
          <w:sz w:val="24"/>
          <w:szCs w:val="24"/>
          <w:lang w:val="ru-RU"/>
        </w:rPr>
      </w:pPr>
    </w:p>
    <w:p w:rsidR="007F1A5B" w:rsidRPr="009F0600" w:rsidRDefault="00A75636">
      <w:pPr>
        <w:jc w:val="center"/>
        <w:rPr>
          <w:rFonts w:hAnsi="Times New Roman" w:cs="Times New Roman"/>
          <w:color w:val="000000"/>
          <w:sz w:val="24"/>
          <w:szCs w:val="24"/>
          <w:lang w:val="ru-RU"/>
        </w:rPr>
      </w:pPr>
      <w:r w:rsidRPr="009F0600">
        <w:rPr>
          <w:rFonts w:hAnsi="Times New Roman" w:cs="Times New Roman"/>
          <w:b/>
          <w:bCs/>
          <w:color w:val="000000"/>
          <w:sz w:val="24"/>
          <w:szCs w:val="24"/>
          <w:lang w:val="ru-RU"/>
        </w:rPr>
        <w:lastRenderedPageBreak/>
        <w:t>ПОЯСНИТЕЛЬНАЯ ЗАПИСКА</w:t>
      </w:r>
    </w:p>
    <w:p w:rsidR="007F1A5B" w:rsidRPr="009F0600" w:rsidRDefault="00A75636" w:rsidP="000E2D90">
      <w:pPr>
        <w:spacing w:before="0" w:beforeAutospacing="0" w:after="0" w:afterAutospacing="0"/>
        <w:ind w:firstLine="709"/>
        <w:jc w:val="both"/>
        <w:rPr>
          <w:rFonts w:hAnsi="Times New Roman" w:cs="Times New Roman"/>
          <w:color w:val="000000"/>
          <w:sz w:val="24"/>
          <w:szCs w:val="24"/>
          <w:lang w:val="ru-RU"/>
        </w:rPr>
      </w:pPr>
      <w:r w:rsidRPr="009F0600">
        <w:rPr>
          <w:rFonts w:hAnsi="Times New Roman" w:cs="Times New Roman"/>
          <w:color w:val="000000"/>
          <w:sz w:val="24"/>
          <w:szCs w:val="24"/>
          <w:lang w:val="ru-RU"/>
        </w:rPr>
        <w:t>Рабочая программа по математике на уровень основного общего образования для обучающихся 5–6-х классов разработана в соответствии с требованиями:</w:t>
      </w:r>
    </w:p>
    <w:p w:rsidR="007F1A5B" w:rsidRPr="00586480" w:rsidRDefault="00A75636" w:rsidP="00586480">
      <w:pPr>
        <w:pStyle w:val="a3"/>
        <w:numPr>
          <w:ilvl w:val="0"/>
          <w:numId w:val="1"/>
        </w:numPr>
        <w:spacing w:before="0" w:beforeAutospacing="0" w:after="0" w:afterAutospacing="0"/>
        <w:ind w:right="-164"/>
        <w:jc w:val="both"/>
        <w:rPr>
          <w:rFonts w:hAnsi="Times New Roman" w:cs="Times New Roman"/>
          <w:color w:val="000000"/>
          <w:sz w:val="24"/>
          <w:szCs w:val="24"/>
          <w:lang w:val="ru-RU"/>
        </w:rPr>
      </w:pPr>
      <w:r w:rsidRPr="00586480">
        <w:rPr>
          <w:rFonts w:hAnsi="Times New Roman" w:cs="Times New Roman"/>
          <w:color w:val="000000"/>
          <w:sz w:val="24"/>
          <w:szCs w:val="24"/>
          <w:lang w:val="ru-RU"/>
        </w:rPr>
        <w:t>Федерального закона от 29.12.2012 № 273-ФЗ «Об образовании в Российской Федерации»;</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приказа Минпросвещения от 31.05.2021 № 287 «Об утверждении федерального государственного образовательного стандарта основного общего образования»;</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концепции развития математического образования, утвержденной распоряжением Правительства от 24.12.2013 № 2506-р;</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учебного плана основного общего образования;</w:t>
      </w:r>
    </w:p>
    <w:p w:rsidR="007F1A5B" w:rsidRPr="009F0600" w:rsidRDefault="00A75636" w:rsidP="000B4CBD">
      <w:pPr>
        <w:numPr>
          <w:ilvl w:val="0"/>
          <w:numId w:val="1"/>
        </w:numPr>
        <w:tabs>
          <w:tab w:val="clear" w:pos="720"/>
        </w:tabs>
        <w:ind w:left="142" w:right="-164"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рабочей программы воспитания;</w:t>
      </w:r>
    </w:p>
    <w:p w:rsidR="007F1A5B" w:rsidRPr="009F0600" w:rsidRDefault="00A75636" w:rsidP="000B4CBD">
      <w:pPr>
        <w:numPr>
          <w:ilvl w:val="0"/>
          <w:numId w:val="1"/>
        </w:numPr>
        <w:tabs>
          <w:tab w:val="clear" w:pos="720"/>
        </w:tabs>
        <w:ind w:left="142" w:right="-164"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УМК С.М. Никольский</w:t>
      </w:r>
      <w:r w:rsidR="00495512">
        <w:rPr>
          <w:rFonts w:hAnsi="Times New Roman" w:cs="Times New Roman"/>
          <w:color w:val="000000"/>
          <w:sz w:val="24"/>
          <w:szCs w:val="24"/>
          <w:lang w:val="ru-RU"/>
        </w:rPr>
        <w:t xml:space="preserve">, 5-6 </w:t>
      </w:r>
      <w:r w:rsidRPr="009F0600">
        <w:rPr>
          <w:rFonts w:hAnsi="Times New Roman" w:cs="Times New Roman"/>
          <w:color w:val="000000"/>
          <w:sz w:val="24"/>
          <w:szCs w:val="24"/>
          <w:lang w:val="ru-RU"/>
        </w:rPr>
        <w:t>кл</w:t>
      </w:r>
      <w:r w:rsidR="00495512">
        <w:rPr>
          <w:rFonts w:hAnsi="Times New Roman" w:cs="Times New Roman"/>
          <w:color w:val="000000"/>
          <w:sz w:val="24"/>
          <w:szCs w:val="24"/>
          <w:lang w:val="ru-RU"/>
        </w:rPr>
        <w:t>ассы.</w:t>
      </w:r>
      <w:bookmarkStart w:id="0" w:name="_GoBack"/>
      <w:bookmarkEnd w:id="0"/>
    </w:p>
    <w:p w:rsidR="007F1A5B" w:rsidRPr="009F0600" w:rsidRDefault="00586480" w:rsidP="00586480">
      <w:pPr>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A75636" w:rsidRPr="009F0600">
        <w:rPr>
          <w:rFonts w:hAnsi="Times New Roman" w:cs="Times New Roman"/>
          <w:color w:val="000000"/>
          <w:sz w:val="24"/>
          <w:szCs w:val="24"/>
          <w:lang w:val="ru-RU"/>
        </w:rPr>
        <w:t>Рабочая программа учебного предмета «Математика» для обучающихся на уровне основного общего образования составлена на основе Требований к результатам освоения программы основного общего образования ФГОС ООО и ориентирована на целевые приоритеты, сформулированные в рабочей программе воспитания.</w:t>
      </w:r>
    </w:p>
    <w:p w:rsidR="007F1A5B" w:rsidRPr="009F0600" w:rsidRDefault="00A75636" w:rsidP="000E2D90">
      <w:pPr>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Приоритетными целями обучения математике в 5–6-х классах являются:</w:t>
      </w:r>
    </w:p>
    <w:p w:rsidR="007F1A5B" w:rsidRPr="009F0600" w:rsidRDefault="00A75636" w:rsidP="000E2D90">
      <w:pPr>
        <w:numPr>
          <w:ilvl w:val="0"/>
          <w:numId w:val="2"/>
        </w:numPr>
        <w:tabs>
          <w:tab w:val="clear" w:pos="720"/>
        </w:tabs>
        <w:ind w:left="142" w:right="180" w:firstLine="142"/>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продолжение формирования основных математических понятий (число, величина, геометрическая фигура), обеспечивающих преемственность и перспективность математического образования обучающихся;</w:t>
      </w:r>
    </w:p>
    <w:p w:rsidR="007F1A5B" w:rsidRPr="009F0600" w:rsidRDefault="00A75636" w:rsidP="000E2D90">
      <w:pPr>
        <w:numPr>
          <w:ilvl w:val="0"/>
          <w:numId w:val="2"/>
        </w:numPr>
        <w:tabs>
          <w:tab w:val="clear" w:pos="720"/>
        </w:tabs>
        <w:ind w:left="142" w:right="180" w:firstLine="142"/>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интереса к изучению математики;</w:t>
      </w:r>
    </w:p>
    <w:p w:rsidR="007F1A5B" w:rsidRPr="009F0600" w:rsidRDefault="00A75636" w:rsidP="000E2D90">
      <w:pPr>
        <w:numPr>
          <w:ilvl w:val="0"/>
          <w:numId w:val="2"/>
        </w:numPr>
        <w:tabs>
          <w:tab w:val="clear" w:pos="720"/>
        </w:tabs>
        <w:ind w:left="142" w:right="180" w:firstLine="142"/>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подведение обучающихся на доступном для них уровне к осознанию взаимосвязи математики и окружающего мира;</w:t>
      </w:r>
    </w:p>
    <w:p w:rsidR="007F1A5B" w:rsidRPr="009F0600" w:rsidRDefault="00A75636" w:rsidP="000E2D90">
      <w:pPr>
        <w:numPr>
          <w:ilvl w:val="0"/>
          <w:numId w:val="2"/>
        </w:numPr>
        <w:tabs>
          <w:tab w:val="clear" w:pos="720"/>
        </w:tabs>
        <w:ind w:left="142" w:right="180" w:firstLine="142"/>
        <w:jc w:val="both"/>
        <w:rPr>
          <w:rFonts w:hAnsi="Times New Roman" w:cs="Times New Roman"/>
          <w:color w:val="000000"/>
          <w:sz w:val="24"/>
          <w:szCs w:val="24"/>
          <w:lang w:val="ru-RU"/>
        </w:rPr>
      </w:pPr>
      <w:r w:rsidRPr="009F0600">
        <w:rPr>
          <w:rFonts w:hAnsi="Times New Roman" w:cs="Times New Roman"/>
          <w:color w:val="000000"/>
          <w:sz w:val="24"/>
          <w:szCs w:val="24"/>
          <w:lang w:val="ru-RU"/>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7F1A5B" w:rsidRPr="009F0600" w:rsidRDefault="00A75636" w:rsidP="000E2D90">
      <w:pPr>
        <w:jc w:val="both"/>
        <w:rPr>
          <w:rFonts w:hAnsi="Times New Roman" w:cs="Times New Roman"/>
          <w:color w:val="000000"/>
          <w:sz w:val="24"/>
          <w:szCs w:val="24"/>
          <w:lang w:val="ru-RU"/>
        </w:rPr>
      </w:pPr>
      <w:r w:rsidRPr="009F0600">
        <w:rPr>
          <w:rFonts w:hAnsi="Times New Roman" w:cs="Times New Roman"/>
          <w:color w:val="000000"/>
          <w:sz w:val="24"/>
          <w:szCs w:val="24"/>
          <w:lang w:val="ru-RU"/>
        </w:rPr>
        <w:t>Основные линии содержания курса математики в 5–6-х классах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Согласно учебному плану в 5–6-х классах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w:t>
      </w:r>
    </w:p>
    <w:p w:rsidR="00217D7E"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Рабочая программа учебного предмета «Математика» рассчитана на 340 учебных часов за 2 года обучения. Учебный план на изучение математики в 5-м классе отводит 5 учебных часов в неделю, всего 170 учебных часов. Учебный план на изучение математики в 6-м классе отводит 5 учебных часов в неделю, всего 170 учебных часов.</w:t>
      </w: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217D7E">
      <w:pPr>
        <w:jc w:val="center"/>
        <w:rPr>
          <w:rFonts w:hAnsi="Times New Roman" w:cs="Times New Roman"/>
          <w:color w:val="000000"/>
          <w:sz w:val="24"/>
          <w:szCs w:val="24"/>
          <w:lang w:val="ru-RU"/>
        </w:rPr>
      </w:pPr>
    </w:p>
    <w:p w:rsidR="00217D7E" w:rsidRDefault="00217D7E" w:rsidP="00BB037F">
      <w:pPr>
        <w:rPr>
          <w:rFonts w:hAnsi="Times New Roman" w:cs="Times New Roman"/>
          <w:color w:val="000000"/>
          <w:sz w:val="24"/>
          <w:szCs w:val="24"/>
          <w:lang w:val="ru-RU"/>
        </w:rPr>
      </w:pPr>
    </w:p>
    <w:p w:rsidR="00BB037F" w:rsidRDefault="00BB037F" w:rsidP="00BB037F">
      <w:pPr>
        <w:rPr>
          <w:rFonts w:hAnsi="Times New Roman" w:cs="Times New Roman"/>
          <w:color w:val="000000"/>
          <w:sz w:val="24"/>
          <w:szCs w:val="24"/>
          <w:lang w:val="ru-RU"/>
        </w:rPr>
      </w:pPr>
    </w:p>
    <w:p w:rsidR="007F1A5B" w:rsidRPr="000B4CBD" w:rsidRDefault="000B4CBD" w:rsidP="00217D7E">
      <w:pPr>
        <w:jc w:val="center"/>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1. </w:t>
      </w:r>
      <w:r w:rsidR="00A75636" w:rsidRPr="000B4CBD">
        <w:rPr>
          <w:rFonts w:hAnsi="Times New Roman" w:cs="Times New Roman"/>
          <w:b/>
          <w:bCs/>
          <w:color w:val="000000"/>
          <w:sz w:val="24"/>
          <w:szCs w:val="24"/>
          <w:lang w:val="ru-RU"/>
        </w:rPr>
        <w:t>СОДЕРЖАНИЕ УЧЕБНОГО ПРЕДМЕТА</w:t>
      </w:r>
    </w:p>
    <w:p w:rsidR="007F1A5B" w:rsidRPr="000B4CBD" w:rsidRDefault="00A75636">
      <w:pPr>
        <w:rPr>
          <w:rFonts w:hAnsi="Times New Roman" w:cs="Times New Roman"/>
          <w:color w:val="000000"/>
          <w:sz w:val="24"/>
          <w:szCs w:val="24"/>
          <w:lang w:val="ru-RU"/>
        </w:rPr>
      </w:pPr>
      <w:r w:rsidRPr="000B4CBD">
        <w:rPr>
          <w:rFonts w:hAnsi="Times New Roman" w:cs="Times New Roman"/>
          <w:b/>
          <w:bCs/>
          <w:color w:val="000000"/>
          <w:sz w:val="24"/>
          <w:szCs w:val="24"/>
          <w:lang w:val="ru-RU"/>
        </w:rPr>
        <w:t>5-Й КЛАСС</w:t>
      </w:r>
    </w:p>
    <w:p w:rsidR="007F1A5B" w:rsidRPr="000B4CBD" w:rsidRDefault="00A75636" w:rsidP="000B4CBD">
      <w:pPr>
        <w:ind w:firstLine="284"/>
        <w:contextualSpacing/>
        <w:jc w:val="both"/>
        <w:rPr>
          <w:rFonts w:hAnsi="Times New Roman" w:cs="Times New Roman"/>
          <w:color w:val="000000"/>
          <w:sz w:val="24"/>
          <w:szCs w:val="24"/>
          <w:lang w:val="ru-RU"/>
        </w:rPr>
      </w:pPr>
      <w:r w:rsidRPr="000B4CBD">
        <w:rPr>
          <w:rFonts w:hAnsi="Times New Roman" w:cs="Times New Roman"/>
          <w:b/>
          <w:bCs/>
          <w:color w:val="000000"/>
          <w:sz w:val="24"/>
          <w:szCs w:val="24"/>
          <w:lang w:val="ru-RU"/>
        </w:rPr>
        <w:t>Натуральные числа и нуль.</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нулем. Способы сравнения. Округление натуральных чисел. 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 Числовое выражение. Вычисление значений числовых выражений; порядок выполнения действий. 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Дроби.</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Решение текстовых задач.</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объема, цены; расстояния, времени, скорости. Связь между единицами измерения каждой величины. Решение основных задач на дроби. Представление данных в виде таблиц, столбчатых диаграмм.</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Наглядная геометрия.</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Наглядные представления о фигурах на плоскости: точка, прямая, отрезок, луч, угол, ломаная, многоугольник, окружность, круг. Угол. Прямой, острый, тупой и развернутый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w:t>
      </w:r>
      <w:r w:rsidRPr="009F0600">
        <w:rPr>
          <w:rFonts w:hAnsi="Times New Roman" w:cs="Times New Roman"/>
          <w:color w:val="000000"/>
          <w:sz w:val="24"/>
          <w:szCs w:val="24"/>
          <w:lang w:val="ru-RU"/>
        </w:rPr>
        <w:lastRenderedPageBreak/>
        <w:t>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 прямоугольника и многоугольников, составленных из прямоугольников, в том числе фигур, изображенных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Развертки куба и параллелепипеда. Создание моделей многогранников (из бумаги, проволоки, пластилина и др.). Объем прямоугольного параллелепипеда, куба. Единицы измерения объема.</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6-Й КЛАСС</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Натуральные числа.</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Арифметические действия с многозначными натуральными числами. Числовые выражения, порядок действий, использование скобок. Использование при вычислениях переместительного и сочетательного свойств сложения и умножения, распределительного свойства умножения. Округление натуральных чисел. Делители и кратные числа; наибольший общий делитель и наименьшее общее кратное. Делимость суммы и произведения. Деление с остатком.</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Дроби.</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Обыкновенная дробь, основное свойство дроби, сокращение дробей. Сравнение и упорядочивание дробей. Решение задач на нахождение части от целого и целого по его части. Дробное число как результат деления. Представление десятичной дроби в виде обыкновенной дроби и возможность представления обыкновенной дроби в виде десятичной. Десятичные дроби и метрическая система мер. Арифметические действия и числовые выражения с обыкновенными и десятичными дробями. Отношение. Деление в данном отношении. Масштаб, пропорция. Применение пропорций при решении задач. Понятие процента. Вычисление процента от величины и величины по ее проценту. Выражение процентов десятичными дробями. Решение задач на проценты. Выражение отношения величин в процентах.</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Положительные и отрицательные числа.</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Положительные и отрицательные числа. Целые числа. Модуль числа, геометрическая интерпретация модуля числа. Изображение чисел на координатной прямой. Числовые промежутки. Сравнение чисел. Арифметические действия с положительными и отрицательными числами. Прямоугольная система координат на плоскости. Координаты точки на плоскости, абсцисса и ордината. Построение точек и фигур на координатной плоскости.</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Буквенные выражения.</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букв для записи математических выражений и предложений. Свойства арифметических действий. Буквенные выражения и числовые подстановки. Буквенные равенства, нахождение неизвестного компонента. Формулы; формулы периметра и площади прямоугольника, квадрата, объема параллелепипеда и куба.</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Решение текстовых задач.</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Решение текстовых задач арифметическим способом. Решение логических задач. Решение задач перебором всех возможных вариантов. Решение задач, содержащих зависимости, связывающих величины: скорость, время, расстояние; цена, количество, стоимость; производительность, время, объем работы. Единицы измерения: массы, стоимости; расстояния, времени, скорости. Связь между единицами измерения каждой величины. Решение задач, связанных с отношением, пропорциональностью величин, процентами; решение основных задач на дроби и проценты. Оценка и прикидка, округление результата. Составление буквенных выражений по условию задачи. </w:t>
      </w:r>
      <w:r w:rsidRPr="009F0600">
        <w:rPr>
          <w:rFonts w:hAnsi="Times New Roman" w:cs="Times New Roman"/>
          <w:color w:val="000000"/>
          <w:sz w:val="24"/>
          <w:szCs w:val="24"/>
          <w:lang w:val="ru-RU"/>
        </w:rPr>
        <w:lastRenderedPageBreak/>
        <w:t>Представление данных с помощью таблиц и диаграмм. Столбчатые диаграммы: чтение и построение. Чтение круговых диаграмм.</w:t>
      </w:r>
    </w:p>
    <w:p w:rsidR="007F1A5B" w:rsidRPr="009F0600"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Наглядная геометрия.</w:t>
      </w:r>
    </w:p>
    <w:p w:rsidR="007F1A5B" w:rsidRDefault="00A75636" w:rsidP="000B4CBD">
      <w:pPr>
        <w:ind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Наглядные представления о фигурах на плоскости: точка, прямая, отрезок, луч, угол, ломаная, многоугольник, четырехугольник, треугольник, окружность, круг. Взаимное расположение двух прямых на плоскости, параллельные прямые, перпендикулярные прямые. Измерение расстояний: между двумя точками, от точки до прямой; длина маршрута на квадратной сетке. Измерение и построение углов с помощью транспортира. Виды треугольников: остроугольный, прямоугольный, тупоугольный; равнобедренный, равносторонний. Четырехугольник, примеры четырехугольников. Прямоугольник, квадрат: использование свойств сторон, углов, диагоналей. Изображение геометрических фигур на нелинованной бумаге с использованием циркуля, линейки, угольника, транспортира. Построения на клетчатой бумаге. Периметр многоугольника. Понятие площади фигуры; единицы измерения площади. Приближенное измерение площади фигур, в том числе на квадратной сетке. Приближенное измерение длины окружности, площади круга. Симметрия: центральная, осевая и зеркальная симметрии. Построение симметричных фигур. Наглядные представления о пространственных фигурах: параллелепипед, куб, призма, пирамида, конус, цилиндр, шар и сфера. Изображение пространственных фигур. Примеры разверток многогранников, цилиндра и конуса. Создание моделей пространственных фигур (из бумаги, проволоки, пластилина и др.). Понятие объема; единицы измерения объема. Объем прямоугольного параллелепипеда, куба.</w:t>
      </w:r>
    </w:p>
    <w:p w:rsidR="000B4CBD" w:rsidRDefault="000B4CBD"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217D7E" w:rsidRDefault="00217D7E" w:rsidP="000B4CBD">
      <w:pPr>
        <w:rPr>
          <w:rFonts w:hAnsi="Times New Roman" w:cs="Times New Roman"/>
          <w:color w:val="000000"/>
          <w:sz w:val="24"/>
          <w:szCs w:val="24"/>
          <w:lang w:val="ru-RU"/>
        </w:rPr>
      </w:pPr>
    </w:p>
    <w:p w:rsidR="00BB037F" w:rsidRDefault="00BB037F" w:rsidP="000B4CBD">
      <w:pPr>
        <w:rPr>
          <w:rFonts w:hAnsi="Times New Roman" w:cs="Times New Roman"/>
          <w:color w:val="000000"/>
          <w:sz w:val="24"/>
          <w:szCs w:val="24"/>
          <w:lang w:val="ru-RU"/>
        </w:rPr>
      </w:pPr>
    </w:p>
    <w:p w:rsidR="00BB037F" w:rsidRDefault="00BB037F" w:rsidP="00217D7E">
      <w:pPr>
        <w:jc w:val="center"/>
        <w:rPr>
          <w:rFonts w:hAnsi="Times New Roman" w:cs="Times New Roman"/>
          <w:color w:val="000000"/>
          <w:sz w:val="24"/>
          <w:szCs w:val="24"/>
          <w:lang w:val="ru-RU"/>
        </w:rPr>
      </w:pPr>
    </w:p>
    <w:p w:rsidR="007F1A5B" w:rsidRPr="009F0600" w:rsidRDefault="000B4CBD" w:rsidP="00217D7E">
      <w:pPr>
        <w:jc w:val="center"/>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2. </w:t>
      </w:r>
      <w:r w:rsidR="00A75636" w:rsidRPr="009F0600">
        <w:rPr>
          <w:rFonts w:hAnsi="Times New Roman" w:cs="Times New Roman"/>
          <w:b/>
          <w:bCs/>
          <w:color w:val="000000"/>
          <w:sz w:val="24"/>
          <w:szCs w:val="24"/>
          <w:lang w:val="ru-RU"/>
        </w:rPr>
        <w:t xml:space="preserve">ПЛАНИРУЕМЫЕ РЕЗУЛЬТАТЫ ОСВОЕНИЯ </w:t>
      </w:r>
      <w:r w:rsidR="00BB037F">
        <w:rPr>
          <w:rFonts w:hAnsi="Times New Roman" w:cs="Times New Roman"/>
          <w:b/>
          <w:bCs/>
          <w:color w:val="000000"/>
          <w:sz w:val="24"/>
          <w:szCs w:val="24"/>
          <w:lang w:val="ru-RU"/>
        </w:rPr>
        <w:t>УЧЕБНОГО ПРЕДМЕТА</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Личностные результаты</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Личностные результаты освоения программы учебного предмета «Математика» характеризуются:</w:t>
      </w:r>
    </w:p>
    <w:p w:rsidR="007F1A5B" w:rsidRDefault="00A75636" w:rsidP="000B4CBD">
      <w:pPr>
        <w:ind w:firstLine="284"/>
        <w:jc w:val="both"/>
        <w:rPr>
          <w:rFonts w:hAnsi="Times New Roman" w:cs="Times New Roman"/>
          <w:color w:val="000000"/>
          <w:sz w:val="24"/>
          <w:szCs w:val="24"/>
        </w:rPr>
      </w:pPr>
      <w:r w:rsidRPr="000B4CBD">
        <w:rPr>
          <w:rFonts w:hAnsi="Times New Roman" w:cs="Times New Roman"/>
          <w:b/>
          <w:bCs/>
          <w:color w:val="000000"/>
          <w:sz w:val="24"/>
          <w:szCs w:val="24"/>
          <w:lang w:val="ru-RU"/>
        </w:rPr>
        <w:t xml:space="preserve">Патриотическое </w:t>
      </w:r>
      <w:r>
        <w:rPr>
          <w:rFonts w:hAnsi="Times New Roman" w:cs="Times New Roman"/>
          <w:b/>
          <w:bCs/>
          <w:color w:val="000000"/>
          <w:sz w:val="24"/>
          <w:szCs w:val="24"/>
        </w:rPr>
        <w:t xml:space="preserve">воспитание: </w:t>
      </w:r>
    </w:p>
    <w:p w:rsidR="007F1A5B" w:rsidRPr="009F0600" w:rsidRDefault="00A75636" w:rsidP="000B4CBD">
      <w:pPr>
        <w:numPr>
          <w:ilvl w:val="0"/>
          <w:numId w:val="6"/>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Гражданское и духовно-нравственное воспитание:</w:t>
      </w:r>
    </w:p>
    <w:p w:rsidR="007F1A5B" w:rsidRPr="009F0600" w:rsidRDefault="00A75636" w:rsidP="000B4CBD">
      <w:pPr>
        <w:numPr>
          <w:ilvl w:val="0"/>
          <w:numId w:val="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w:t>
      </w:r>
    </w:p>
    <w:p w:rsidR="007F1A5B" w:rsidRPr="009F0600" w:rsidRDefault="00A75636" w:rsidP="000B4CBD">
      <w:pPr>
        <w:numPr>
          <w:ilvl w:val="0"/>
          <w:numId w:val="7"/>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ученого.</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Трудовое воспитание:</w:t>
      </w:r>
    </w:p>
    <w:p w:rsidR="007F1A5B" w:rsidRPr="009F0600" w:rsidRDefault="00A75636" w:rsidP="000B4CBD">
      <w:pPr>
        <w:numPr>
          <w:ilvl w:val="0"/>
          <w:numId w:val="8"/>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учетом личных интересов и общественных потребностей.</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Эстетическое воспитание</w:t>
      </w:r>
      <w:r>
        <w:rPr>
          <w:rFonts w:hAnsi="Times New Roman" w:cs="Times New Roman"/>
          <w:color w:val="000000"/>
          <w:sz w:val="24"/>
          <w:szCs w:val="24"/>
        </w:rPr>
        <w:t>:</w:t>
      </w:r>
    </w:p>
    <w:p w:rsidR="007F1A5B" w:rsidRPr="009F0600" w:rsidRDefault="00A75636" w:rsidP="000B4CBD">
      <w:pPr>
        <w:numPr>
          <w:ilvl w:val="0"/>
          <w:numId w:val="9"/>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Ценности научного познания:</w:t>
      </w:r>
    </w:p>
    <w:p w:rsidR="007F1A5B" w:rsidRPr="009F0600" w:rsidRDefault="00A75636" w:rsidP="000B4CBD">
      <w:pPr>
        <w:numPr>
          <w:ilvl w:val="0"/>
          <w:numId w:val="10"/>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ее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lastRenderedPageBreak/>
        <w:t>Физическое воспитание, формирование культуры здоровья и эмоционального благополучия:</w:t>
      </w:r>
    </w:p>
    <w:p w:rsidR="007F1A5B" w:rsidRPr="009F0600" w:rsidRDefault="00A75636" w:rsidP="000B4CBD">
      <w:pPr>
        <w:numPr>
          <w:ilvl w:val="0"/>
          <w:numId w:val="11"/>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Экологическое воспитание:</w:t>
      </w:r>
    </w:p>
    <w:p w:rsidR="007F1A5B" w:rsidRPr="009F0600" w:rsidRDefault="00A75636" w:rsidP="000B4CBD">
      <w:pPr>
        <w:numPr>
          <w:ilvl w:val="0"/>
          <w:numId w:val="12"/>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7F1A5B" w:rsidRPr="009F0600" w:rsidRDefault="00A75636" w:rsidP="000B4CBD">
      <w:pPr>
        <w:numPr>
          <w:ilvl w:val="0"/>
          <w:numId w:val="1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готовностью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7F1A5B" w:rsidRPr="009F0600" w:rsidRDefault="00A75636" w:rsidP="000B4CBD">
      <w:pPr>
        <w:numPr>
          <w:ilvl w:val="0"/>
          <w:numId w:val="1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w:t>
      </w:r>
    </w:p>
    <w:p w:rsidR="007F1A5B" w:rsidRPr="009F0600" w:rsidRDefault="00A75636" w:rsidP="000B4CBD">
      <w:pPr>
        <w:numPr>
          <w:ilvl w:val="0"/>
          <w:numId w:val="13"/>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Метапредметные результаты</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9F0600">
        <w:rPr>
          <w:rFonts w:hAnsi="Times New Roman" w:cs="Times New Roman"/>
          <w:b/>
          <w:bCs/>
          <w:color w:val="000000"/>
          <w:sz w:val="24"/>
          <w:szCs w:val="24"/>
          <w:lang w:val="ru-RU"/>
        </w:rPr>
        <w:t xml:space="preserve">познавательными </w:t>
      </w:r>
      <w:r w:rsidRPr="009F0600">
        <w:rPr>
          <w:rFonts w:hAnsi="Times New Roman" w:cs="Times New Roman"/>
          <w:color w:val="000000"/>
          <w:sz w:val="24"/>
          <w:szCs w:val="24"/>
          <w:lang w:val="ru-RU"/>
        </w:rPr>
        <w:t xml:space="preserve">действиями, универсальными </w:t>
      </w:r>
      <w:r w:rsidRPr="009F0600">
        <w:rPr>
          <w:rFonts w:hAnsi="Times New Roman" w:cs="Times New Roman"/>
          <w:b/>
          <w:bCs/>
          <w:color w:val="000000"/>
          <w:sz w:val="24"/>
          <w:szCs w:val="24"/>
          <w:lang w:val="ru-RU"/>
        </w:rPr>
        <w:t xml:space="preserve">коммуникативными </w:t>
      </w:r>
      <w:r w:rsidRPr="009F0600">
        <w:rPr>
          <w:rFonts w:hAnsi="Times New Roman" w:cs="Times New Roman"/>
          <w:color w:val="000000"/>
          <w:sz w:val="24"/>
          <w:szCs w:val="24"/>
          <w:lang w:val="ru-RU"/>
        </w:rPr>
        <w:t xml:space="preserve">действиями и универсальными </w:t>
      </w:r>
      <w:r w:rsidRPr="009F0600">
        <w:rPr>
          <w:rFonts w:hAnsi="Times New Roman" w:cs="Times New Roman"/>
          <w:b/>
          <w:bCs/>
          <w:color w:val="000000"/>
          <w:sz w:val="24"/>
          <w:szCs w:val="24"/>
          <w:lang w:val="ru-RU"/>
        </w:rPr>
        <w:t xml:space="preserve">регулятивными </w:t>
      </w:r>
      <w:r w:rsidRPr="009F0600">
        <w:rPr>
          <w:rFonts w:hAnsi="Times New Roman" w:cs="Times New Roman"/>
          <w:color w:val="000000"/>
          <w:sz w:val="24"/>
          <w:szCs w:val="24"/>
          <w:lang w:val="ru-RU"/>
        </w:rPr>
        <w:t>действиями.</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1) Универсальные </w:t>
      </w:r>
      <w:r w:rsidRPr="009F0600">
        <w:rPr>
          <w:rFonts w:hAnsi="Times New Roman" w:cs="Times New Roman"/>
          <w:b/>
          <w:bCs/>
          <w:color w:val="000000"/>
          <w:sz w:val="24"/>
          <w:szCs w:val="24"/>
          <w:lang w:val="ru-RU"/>
        </w:rPr>
        <w:t xml:space="preserve">познавательные </w:t>
      </w:r>
      <w:r w:rsidRPr="009F0600">
        <w:rPr>
          <w:rFonts w:hAnsi="Times New Roman" w:cs="Times New Roman"/>
          <w:color w:val="000000"/>
          <w:sz w:val="24"/>
          <w:szCs w:val="24"/>
          <w:lang w:val="ru-RU"/>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Базовые логические действия:</w:t>
      </w:r>
    </w:p>
    <w:p w:rsidR="007F1A5B" w:rsidRPr="009F0600" w:rsidRDefault="00A75636" w:rsidP="000B4CBD">
      <w:pPr>
        <w:numPr>
          <w:ilvl w:val="0"/>
          <w:numId w:val="1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выявлять и характеризовать существенные признаки математических объектов, понятий, отношений между понятиями; формулировать определения </w:t>
      </w:r>
      <w:r w:rsidRPr="009F0600">
        <w:rPr>
          <w:rFonts w:hAnsi="Times New Roman" w:cs="Times New Roman"/>
          <w:color w:val="000000"/>
          <w:sz w:val="24"/>
          <w:szCs w:val="24"/>
          <w:lang w:val="ru-RU"/>
        </w:rPr>
        <w:lastRenderedPageBreak/>
        <w:t>понятий; устанавливать существенный признак классификации, основания для обобщения и сравнения, критерии проводимого анализа;</w:t>
      </w:r>
    </w:p>
    <w:p w:rsidR="007F1A5B" w:rsidRPr="009F0600" w:rsidRDefault="00A75636" w:rsidP="000B4CBD">
      <w:pPr>
        <w:numPr>
          <w:ilvl w:val="0"/>
          <w:numId w:val="1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7F1A5B" w:rsidRPr="009F0600" w:rsidRDefault="00A75636" w:rsidP="000B4CBD">
      <w:pPr>
        <w:numPr>
          <w:ilvl w:val="0"/>
          <w:numId w:val="1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7F1A5B" w:rsidRPr="009F0600" w:rsidRDefault="00A75636" w:rsidP="000B4CBD">
      <w:pPr>
        <w:numPr>
          <w:ilvl w:val="0"/>
          <w:numId w:val="1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7F1A5B" w:rsidRPr="009F0600" w:rsidRDefault="00A75636" w:rsidP="000B4CBD">
      <w:pPr>
        <w:numPr>
          <w:ilvl w:val="0"/>
          <w:numId w:val="1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7F1A5B" w:rsidRPr="009F0600" w:rsidRDefault="00A75636" w:rsidP="000B4CBD">
      <w:pPr>
        <w:numPr>
          <w:ilvl w:val="0"/>
          <w:numId w:val="14"/>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Базовые исследовательские действия:</w:t>
      </w:r>
    </w:p>
    <w:p w:rsidR="007F1A5B" w:rsidRPr="009F0600" w:rsidRDefault="00A75636" w:rsidP="000B4CBD">
      <w:pPr>
        <w:numPr>
          <w:ilvl w:val="0"/>
          <w:numId w:val="1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7F1A5B" w:rsidRPr="009F0600" w:rsidRDefault="00A75636" w:rsidP="000B4CBD">
      <w:pPr>
        <w:numPr>
          <w:ilvl w:val="0"/>
          <w:numId w:val="1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7F1A5B" w:rsidRPr="009F0600" w:rsidRDefault="00A75636" w:rsidP="000B4CBD">
      <w:pPr>
        <w:numPr>
          <w:ilvl w:val="0"/>
          <w:numId w:val="1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исследования, оценивать достоверность полученных результатов, выводов и обобщений;</w:t>
      </w:r>
    </w:p>
    <w:p w:rsidR="007F1A5B" w:rsidRPr="009F0600" w:rsidRDefault="00A75636" w:rsidP="000B4CBD">
      <w:pPr>
        <w:numPr>
          <w:ilvl w:val="0"/>
          <w:numId w:val="15"/>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прогнозировать возможное развитие процесса, а также выдвигать предположения о его развитии в новых условиях.</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Работа с информацией:</w:t>
      </w:r>
    </w:p>
    <w:p w:rsidR="007F1A5B" w:rsidRPr="009F0600" w:rsidRDefault="00A75636" w:rsidP="000B4CBD">
      <w:pPr>
        <w:numPr>
          <w:ilvl w:val="0"/>
          <w:numId w:val="1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7F1A5B" w:rsidRPr="009F0600" w:rsidRDefault="00A75636" w:rsidP="000B4CBD">
      <w:pPr>
        <w:numPr>
          <w:ilvl w:val="0"/>
          <w:numId w:val="1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7F1A5B" w:rsidRPr="009F0600" w:rsidRDefault="00A75636" w:rsidP="000B4CBD">
      <w:pPr>
        <w:numPr>
          <w:ilvl w:val="0"/>
          <w:numId w:val="1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7F1A5B" w:rsidRPr="009F0600" w:rsidRDefault="00A75636" w:rsidP="000B4CBD">
      <w:pPr>
        <w:numPr>
          <w:ilvl w:val="0"/>
          <w:numId w:val="16"/>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оценивать надежность информации по критериям, предложенным учителем или сформулированным самостоятельно.</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2) Универсальные </w:t>
      </w:r>
      <w:r w:rsidRPr="009F0600">
        <w:rPr>
          <w:rFonts w:hAnsi="Times New Roman" w:cs="Times New Roman"/>
          <w:b/>
          <w:bCs/>
          <w:color w:val="000000"/>
          <w:sz w:val="24"/>
          <w:szCs w:val="24"/>
          <w:lang w:val="ru-RU"/>
        </w:rPr>
        <w:t xml:space="preserve">коммуникативные </w:t>
      </w:r>
      <w:r w:rsidRPr="009F0600">
        <w:rPr>
          <w:rFonts w:hAnsi="Times New Roman" w:cs="Times New Roman"/>
          <w:color w:val="000000"/>
          <w:sz w:val="24"/>
          <w:szCs w:val="24"/>
          <w:lang w:val="ru-RU"/>
        </w:rPr>
        <w:t>действия обеспечивают сформированность социальных навыков обучающихся.</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Общение:</w:t>
      </w:r>
    </w:p>
    <w:p w:rsidR="007F1A5B" w:rsidRPr="009F0600" w:rsidRDefault="00A75636" w:rsidP="000B4CBD">
      <w:pPr>
        <w:numPr>
          <w:ilvl w:val="0"/>
          <w:numId w:val="1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7F1A5B" w:rsidRPr="009F0600" w:rsidRDefault="00A75636" w:rsidP="000B4CBD">
      <w:pPr>
        <w:numPr>
          <w:ilvl w:val="0"/>
          <w:numId w:val="1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F1A5B" w:rsidRPr="009F0600" w:rsidRDefault="00A75636" w:rsidP="000B4CBD">
      <w:pPr>
        <w:numPr>
          <w:ilvl w:val="0"/>
          <w:numId w:val="17"/>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учетом задач презентации и особенностей аудитории.</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Сотрудничество:</w:t>
      </w:r>
    </w:p>
    <w:p w:rsidR="007F1A5B" w:rsidRPr="009F0600" w:rsidRDefault="00A75636" w:rsidP="000B4CBD">
      <w:pPr>
        <w:numPr>
          <w:ilvl w:val="0"/>
          <w:numId w:val="18"/>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понимать и использовать преимущества командной и индивидуальной работы при решении учебных математических задач;</w:t>
      </w:r>
    </w:p>
    <w:p w:rsidR="007F1A5B" w:rsidRPr="009F0600" w:rsidRDefault="00A75636" w:rsidP="000B4CBD">
      <w:pPr>
        <w:numPr>
          <w:ilvl w:val="0"/>
          <w:numId w:val="18"/>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F1A5B" w:rsidRPr="009F0600" w:rsidRDefault="00A75636" w:rsidP="000B4CBD">
      <w:pPr>
        <w:numPr>
          <w:ilvl w:val="0"/>
          <w:numId w:val="18"/>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участвовать в групповых формах работы (обсуждения, обмен мнениями, мозговые штурмы и др.);</w:t>
      </w:r>
    </w:p>
    <w:p w:rsidR="007F1A5B" w:rsidRPr="009F0600" w:rsidRDefault="00A75636" w:rsidP="000B4CBD">
      <w:pPr>
        <w:numPr>
          <w:ilvl w:val="0"/>
          <w:numId w:val="18"/>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выполнять свою часть работы и координировать свои действия с другими членами команды;</w:t>
      </w:r>
    </w:p>
    <w:p w:rsidR="007F1A5B" w:rsidRPr="009F0600" w:rsidRDefault="00A75636" w:rsidP="000B4CBD">
      <w:pPr>
        <w:numPr>
          <w:ilvl w:val="0"/>
          <w:numId w:val="18"/>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оценивать качество своего вклада в общий продукт по критериям, сформулированным участниками взаимодействия.</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 xml:space="preserve">3) Универсальные </w:t>
      </w:r>
      <w:r w:rsidRPr="009F0600">
        <w:rPr>
          <w:rFonts w:hAnsi="Times New Roman" w:cs="Times New Roman"/>
          <w:b/>
          <w:bCs/>
          <w:color w:val="000000"/>
          <w:sz w:val="24"/>
          <w:szCs w:val="24"/>
          <w:lang w:val="ru-RU"/>
        </w:rPr>
        <w:t xml:space="preserve">регулятивные </w:t>
      </w:r>
      <w:r w:rsidRPr="009F0600">
        <w:rPr>
          <w:rFonts w:hAnsi="Times New Roman" w:cs="Times New Roman"/>
          <w:color w:val="000000"/>
          <w:sz w:val="24"/>
          <w:szCs w:val="24"/>
          <w:lang w:val="ru-RU"/>
        </w:rPr>
        <w:t>действия обеспечивают формирование смысловых установок и жизненных навыков личности.</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Самоорганизация:</w:t>
      </w:r>
    </w:p>
    <w:p w:rsidR="007F1A5B" w:rsidRPr="009F0600" w:rsidRDefault="00A75636" w:rsidP="000B4CBD">
      <w:pPr>
        <w:numPr>
          <w:ilvl w:val="0"/>
          <w:numId w:val="19"/>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учетом имеющихся ресурсов и собственных возможностей, аргументировать и корректировать варианты решений с учетом новой информации.</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Самоконтроль:</w:t>
      </w:r>
    </w:p>
    <w:p w:rsidR="007F1A5B" w:rsidRPr="009F0600" w:rsidRDefault="00A75636" w:rsidP="000B4CBD">
      <w:pPr>
        <w:numPr>
          <w:ilvl w:val="0"/>
          <w:numId w:val="20"/>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7F1A5B" w:rsidRPr="009F0600" w:rsidRDefault="00A75636" w:rsidP="000B4CBD">
      <w:pPr>
        <w:numPr>
          <w:ilvl w:val="0"/>
          <w:numId w:val="20"/>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7F1A5B" w:rsidRPr="009F0600" w:rsidRDefault="00A75636" w:rsidP="000B4CBD">
      <w:pPr>
        <w:numPr>
          <w:ilvl w:val="0"/>
          <w:numId w:val="20"/>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приобретенному опыту.</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lastRenderedPageBreak/>
        <w:t>Предметные результаты</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5-Й КЛАСС</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Числа и вычисления.</w:t>
      </w:r>
    </w:p>
    <w:p w:rsidR="007F1A5B" w:rsidRPr="009F0600" w:rsidRDefault="00A75636" w:rsidP="000B4CBD">
      <w:pPr>
        <w:numPr>
          <w:ilvl w:val="0"/>
          <w:numId w:val="21"/>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Понимать и правильно употреблять термины, связанные с натуральными числами, обыкновенными и десятичными дробями.</w:t>
      </w:r>
    </w:p>
    <w:p w:rsidR="007F1A5B" w:rsidRPr="009F0600" w:rsidRDefault="00A75636" w:rsidP="000B4CBD">
      <w:pPr>
        <w:numPr>
          <w:ilvl w:val="0"/>
          <w:numId w:val="21"/>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Сравнивать и упорядочивать натуральные числа, сравнивать в простейших случаях обыкновенные дроби, десятичные дроби.</w:t>
      </w:r>
    </w:p>
    <w:p w:rsidR="007F1A5B" w:rsidRPr="009F0600" w:rsidRDefault="00A75636" w:rsidP="000B4CBD">
      <w:pPr>
        <w:numPr>
          <w:ilvl w:val="0"/>
          <w:numId w:val="21"/>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7F1A5B" w:rsidRPr="009F0600" w:rsidRDefault="00A75636" w:rsidP="000B4CBD">
      <w:pPr>
        <w:numPr>
          <w:ilvl w:val="0"/>
          <w:numId w:val="21"/>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Выполнять арифметические действия с натуральными числами, с обыкновенными дробями в простейших случаях.</w:t>
      </w:r>
    </w:p>
    <w:p w:rsidR="007F1A5B" w:rsidRPr="009F0600" w:rsidRDefault="00A75636" w:rsidP="000B4CBD">
      <w:pPr>
        <w:numPr>
          <w:ilvl w:val="0"/>
          <w:numId w:val="21"/>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Выполнять проверку, прикидку результата вычислений.</w:t>
      </w:r>
    </w:p>
    <w:p w:rsidR="007F1A5B" w:rsidRDefault="00A75636" w:rsidP="000B4CBD">
      <w:pPr>
        <w:numPr>
          <w:ilvl w:val="0"/>
          <w:numId w:val="21"/>
        </w:numPr>
        <w:ind w:left="780" w:right="180" w:firstLine="284"/>
        <w:jc w:val="both"/>
        <w:rPr>
          <w:rFonts w:hAnsi="Times New Roman" w:cs="Times New Roman"/>
          <w:color w:val="000000"/>
          <w:sz w:val="24"/>
          <w:szCs w:val="24"/>
        </w:rPr>
      </w:pPr>
      <w:r>
        <w:rPr>
          <w:rFonts w:hAnsi="Times New Roman" w:cs="Times New Roman"/>
          <w:color w:val="000000"/>
          <w:sz w:val="24"/>
          <w:szCs w:val="24"/>
        </w:rPr>
        <w:t>Округлять натуральные числа.</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Решение текстовых задач.</w:t>
      </w:r>
    </w:p>
    <w:p w:rsidR="007F1A5B" w:rsidRPr="009F0600" w:rsidRDefault="00A75636" w:rsidP="000B4CBD">
      <w:pPr>
        <w:numPr>
          <w:ilvl w:val="0"/>
          <w:numId w:val="22"/>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текстовые задачи арифметическим способом и с помощью организованного конечного перебора всех возможных вариантов.</w:t>
      </w:r>
    </w:p>
    <w:p w:rsidR="007F1A5B" w:rsidRPr="009F0600" w:rsidRDefault="00A75636" w:rsidP="000B4CBD">
      <w:pPr>
        <w:numPr>
          <w:ilvl w:val="0"/>
          <w:numId w:val="22"/>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задачи, содержащие зависимости, связывающие величины: скорость, время, расстояние; цена, количество, стоимость.</w:t>
      </w:r>
    </w:p>
    <w:p w:rsidR="007F1A5B" w:rsidRPr="009F0600" w:rsidRDefault="00A75636" w:rsidP="000B4CBD">
      <w:pPr>
        <w:numPr>
          <w:ilvl w:val="0"/>
          <w:numId w:val="22"/>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Использовать краткие записи, схемы, таблицы, обозначения при решении задач.</w:t>
      </w:r>
    </w:p>
    <w:p w:rsidR="007F1A5B" w:rsidRPr="009F0600" w:rsidRDefault="00A75636" w:rsidP="000B4CBD">
      <w:pPr>
        <w:numPr>
          <w:ilvl w:val="0"/>
          <w:numId w:val="22"/>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основными единицами измерения: цены, массы; расстояния, времени, скорости; выражать одни единицы, величины через другие.</w:t>
      </w:r>
    </w:p>
    <w:p w:rsidR="007F1A5B" w:rsidRPr="009F0600" w:rsidRDefault="00A75636" w:rsidP="000B4CBD">
      <w:pPr>
        <w:numPr>
          <w:ilvl w:val="0"/>
          <w:numId w:val="22"/>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Наглядная геометрия.</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геометрическими понятиями: точка, прямая, отрезок, луч, угол, многоугольник, окружность, круг.</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Приводить примеры объектов окружающего мира, имеющих форму изученных геометрических фигур.</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Изображать изученные геометрические фигуры на нелинованной и клетчатой бумаге с помощью циркуля и линейки.</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Использовать свойства сторон и углов прямоугольника, квадрата для их построения, вычисления площади и периметра.</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периметр и площадь квадрата, прямоугольника, фигур, составленных из прямоугольников, в том числе фигур, изображенных на клетчатой бумаге.</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основными метрическими единицами измерения длины, площади; выражать одни единицы величины через другие.</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Распознавать параллелепипед, куб, использовать терминологию: вершина, ребро, грань, измерения; находить измерения параллелепипеда, куба.</w:t>
      </w:r>
    </w:p>
    <w:p w:rsidR="007F1A5B" w:rsidRPr="009F0600" w:rsidRDefault="00A75636" w:rsidP="000B4CBD">
      <w:pPr>
        <w:numPr>
          <w:ilvl w:val="0"/>
          <w:numId w:val="23"/>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объем куба, параллелепипеда по заданным измерениям, пользоваться единицами измерения объема.</w:t>
      </w:r>
    </w:p>
    <w:p w:rsidR="007F1A5B" w:rsidRPr="009F0600" w:rsidRDefault="00A75636" w:rsidP="000B4CBD">
      <w:pPr>
        <w:numPr>
          <w:ilvl w:val="0"/>
          <w:numId w:val="23"/>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несложные задачи на измерение геометрических величин в практических ситуациях.</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6-Й КЛАСС</w:t>
      </w:r>
    </w:p>
    <w:p w:rsidR="007F1A5B" w:rsidRPr="009F0600" w:rsidRDefault="00A75636" w:rsidP="000B4CBD">
      <w:pPr>
        <w:ind w:firstLine="284"/>
        <w:jc w:val="both"/>
        <w:rPr>
          <w:rFonts w:hAnsi="Times New Roman" w:cs="Times New Roman"/>
          <w:color w:val="000000"/>
          <w:sz w:val="24"/>
          <w:szCs w:val="24"/>
          <w:lang w:val="ru-RU"/>
        </w:rPr>
      </w:pPr>
      <w:r w:rsidRPr="009F0600">
        <w:rPr>
          <w:rFonts w:hAnsi="Times New Roman" w:cs="Times New Roman"/>
          <w:b/>
          <w:bCs/>
          <w:color w:val="000000"/>
          <w:sz w:val="24"/>
          <w:szCs w:val="24"/>
          <w:lang w:val="ru-RU"/>
        </w:rPr>
        <w:t>Числа и вычисления.</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Знать и понимать термины, связанные с различными видами чисел и способами их записи, переходить (если это возможно) от одной формы записи числа к другой.</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Сравнивать и упорядочивать целые числа, обыкновенные и десятичные дроби, сравнивать числа одного и разных знаков.</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Выполнять, сочетая устные и письменные приемы, арифметические действия с натуральными и целыми числами, обыкновенными и десятичными дробями, положительными и отрицательными числами.</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значения числовых выражений, выполнять прикидку и оценку результата вычислений; выполнять преобразования числовых выражений на основе свойств арифметических действий.</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Соотносить точку на координатной прямой с соответствующим ей числом и изображать числа точками на координатной прямой, находить модуль числа.</w:t>
      </w:r>
    </w:p>
    <w:p w:rsidR="007F1A5B" w:rsidRPr="009F0600" w:rsidRDefault="00A75636" w:rsidP="000B4CBD">
      <w:pPr>
        <w:numPr>
          <w:ilvl w:val="0"/>
          <w:numId w:val="24"/>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Соотносить точки в прямоугольной системе координат с координатами этой точки.</w:t>
      </w:r>
    </w:p>
    <w:p w:rsidR="007F1A5B" w:rsidRPr="009F0600" w:rsidRDefault="00A75636" w:rsidP="000B4CBD">
      <w:pPr>
        <w:numPr>
          <w:ilvl w:val="0"/>
          <w:numId w:val="24"/>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Округлять целые числа и десятичные дроби, находить приближения чисел.</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Числовые и буквенные выражения.</w:t>
      </w:r>
    </w:p>
    <w:p w:rsidR="007F1A5B" w:rsidRPr="009F0600" w:rsidRDefault="00A75636" w:rsidP="000B4CBD">
      <w:pPr>
        <w:numPr>
          <w:ilvl w:val="0"/>
          <w:numId w:val="2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Понимать и употреблять термины, связанные с записью степени числа, находить квадрат и куб числа, вычислять значения числовых выражений, содержащих степени.</w:t>
      </w:r>
    </w:p>
    <w:p w:rsidR="007F1A5B" w:rsidRPr="009F0600" w:rsidRDefault="00A75636" w:rsidP="000B4CBD">
      <w:pPr>
        <w:numPr>
          <w:ilvl w:val="0"/>
          <w:numId w:val="2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признаками делимости, раскладывать натуральные числа на простые множители.</w:t>
      </w:r>
    </w:p>
    <w:p w:rsidR="007F1A5B" w:rsidRPr="009F0600" w:rsidRDefault="00A75636" w:rsidP="000B4CBD">
      <w:pPr>
        <w:numPr>
          <w:ilvl w:val="0"/>
          <w:numId w:val="2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масштабом, составлять пропорции и отношения.</w:t>
      </w:r>
    </w:p>
    <w:p w:rsidR="007F1A5B" w:rsidRPr="009F0600" w:rsidRDefault="00A75636" w:rsidP="000B4CBD">
      <w:pPr>
        <w:numPr>
          <w:ilvl w:val="0"/>
          <w:numId w:val="25"/>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Использовать буквы для обозначения чисел при записи математических выражений, составлять буквенные выражения и формулы, находить значения буквенных выражений, осуществляя необходимые подстановки и преобразования.</w:t>
      </w:r>
    </w:p>
    <w:p w:rsidR="007F1A5B" w:rsidRDefault="00A75636" w:rsidP="000B4CBD">
      <w:pPr>
        <w:numPr>
          <w:ilvl w:val="0"/>
          <w:numId w:val="25"/>
        </w:numPr>
        <w:ind w:left="780" w:right="180" w:firstLine="284"/>
        <w:jc w:val="both"/>
        <w:rPr>
          <w:rFonts w:hAnsi="Times New Roman" w:cs="Times New Roman"/>
          <w:color w:val="000000"/>
          <w:sz w:val="24"/>
          <w:szCs w:val="24"/>
        </w:rPr>
      </w:pPr>
      <w:r>
        <w:rPr>
          <w:rFonts w:hAnsi="Times New Roman" w:cs="Times New Roman"/>
          <w:color w:val="000000"/>
          <w:sz w:val="24"/>
          <w:szCs w:val="24"/>
        </w:rPr>
        <w:t>Находить неизвестный компонент равенства.</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lastRenderedPageBreak/>
        <w:t>Решение текстовых задач.</w:t>
      </w:r>
    </w:p>
    <w:p w:rsidR="007F1A5B" w:rsidRPr="009F0600" w:rsidRDefault="00A75636" w:rsidP="000B4CBD">
      <w:pPr>
        <w:numPr>
          <w:ilvl w:val="0"/>
          <w:numId w:val="2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многошаговые текстовые задачи арифметическим способом.</w:t>
      </w:r>
    </w:p>
    <w:p w:rsidR="007F1A5B" w:rsidRPr="009F0600" w:rsidRDefault="00A75636" w:rsidP="000B4CBD">
      <w:pPr>
        <w:numPr>
          <w:ilvl w:val="0"/>
          <w:numId w:val="2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задачи, связанные с отношением, пропорциональностью величин, процентами; решать три основные задачи на дроби и проценты.</w:t>
      </w:r>
    </w:p>
    <w:p w:rsidR="007F1A5B" w:rsidRPr="009F0600" w:rsidRDefault="00A75636" w:rsidP="000B4CBD">
      <w:pPr>
        <w:numPr>
          <w:ilvl w:val="0"/>
          <w:numId w:val="2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задачи, содержащие зависимости, связывающие величины: скорость, время, расстояние, цена, количество, стоимость; производительность, время, объем работы, используя арифметические действия, оценку, прикидку; пользоваться единицами измерения соответствующих величин.</w:t>
      </w:r>
    </w:p>
    <w:p w:rsidR="007F1A5B" w:rsidRPr="009F0600" w:rsidRDefault="00A75636" w:rsidP="000B4CBD">
      <w:pPr>
        <w:numPr>
          <w:ilvl w:val="0"/>
          <w:numId w:val="2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Составлять буквенные выражения по условию задачи.</w:t>
      </w:r>
    </w:p>
    <w:p w:rsidR="007F1A5B" w:rsidRPr="009F0600" w:rsidRDefault="00A75636" w:rsidP="000B4CBD">
      <w:pPr>
        <w:numPr>
          <w:ilvl w:val="0"/>
          <w:numId w:val="26"/>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Извлекать информацию, представленную в таблицах, на линейной, столбчатой или круговой диаграммах, интерпретировать представленные данные; использовать данные при решении задач.</w:t>
      </w:r>
    </w:p>
    <w:p w:rsidR="007F1A5B" w:rsidRPr="009F0600" w:rsidRDefault="00A75636" w:rsidP="000B4CBD">
      <w:pPr>
        <w:numPr>
          <w:ilvl w:val="0"/>
          <w:numId w:val="26"/>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Представлять информацию с помощью таблиц, линейной и столбчатой диаграмм.</w:t>
      </w:r>
    </w:p>
    <w:p w:rsidR="007F1A5B" w:rsidRDefault="00A75636" w:rsidP="000B4CBD">
      <w:pPr>
        <w:ind w:firstLine="284"/>
        <w:jc w:val="both"/>
        <w:rPr>
          <w:rFonts w:hAnsi="Times New Roman" w:cs="Times New Roman"/>
          <w:color w:val="000000"/>
          <w:sz w:val="24"/>
          <w:szCs w:val="24"/>
        </w:rPr>
      </w:pPr>
      <w:r>
        <w:rPr>
          <w:rFonts w:hAnsi="Times New Roman" w:cs="Times New Roman"/>
          <w:b/>
          <w:bCs/>
          <w:color w:val="000000"/>
          <w:sz w:val="24"/>
          <w:szCs w:val="24"/>
        </w:rPr>
        <w:t>Наглядная геометрия.</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Приводить примеры объектов окружающего мира, имеющих форму изученных геометрических плоских и пространственных фигур, примеры равных и симметричных фигур.</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Изображать с помощью циркуля, линейки, транспортира на нелинованной и клетчатой бумаге изученные плоские геометрические фигуры и конфигурации, симметричные фигуры.</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Пользоваться геометрическими понятиями: равенство фигур, симметрия; использовать терминологию, связанную с симметрией: ось симметрии, центр симметрии.</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Находить величины углов измерением с помощью транспортира, строить углы заданной величины, пользоваться при решении задач градусной мерой углов; распознавать на чертежах острый, прямой, развернутый и тупой углы.</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длину ломаной, периметр многоугольника, пользоваться единицами измерения длины, выражать одни единицы измерения длины через другие.</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Находить, используя чертежные инструменты, расстояния: между двумя точками, от точки до прямой, длину пути на квадратной сетке.</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площадь фигур, составленных из прямоугольников, использовать разбиение на прямоугольники, на равные фигуры, достраивание до прямоугольника; пользоваться основными единицами измерения площади; выражать одни единицы измерения площади через другие.</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Распознавать на моделях и изображениях пирамиду, конус, цилиндр, использовать терминологию: вершина, ребро, грань, основание, развертка.</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Изображать на клетчатой бумаге прямоугольный параллелепипед.</w:t>
      </w:r>
    </w:p>
    <w:p w:rsidR="007F1A5B" w:rsidRPr="009F0600" w:rsidRDefault="00A75636" w:rsidP="000B4CBD">
      <w:pPr>
        <w:numPr>
          <w:ilvl w:val="0"/>
          <w:numId w:val="27"/>
        </w:numPr>
        <w:ind w:left="780" w:right="180" w:firstLine="284"/>
        <w:contextualSpacing/>
        <w:jc w:val="both"/>
        <w:rPr>
          <w:rFonts w:hAnsi="Times New Roman" w:cs="Times New Roman"/>
          <w:color w:val="000000"/>
          <w:sz w:val="24"/>
          <w:szCs w:val="24"/>
          <w:lang w:val="ru-RU"/>
        </w:rPr>
      </w:pPr>
      <w:r w:rsidRPr="009F0600">
        <w:rPr>
          <w:rFonts w:hAnsi="Times New Roman" w:cs="Times New Roman"/>
          <w:color w:val="000000"/>
          <w:sz w:val="24"/>
          <w:szCs w:val="24"/>
          <w:lang w:val="ru-RU"/>
        </w:rPr>
        <w:t>Вычислять объем прямоугольного параллелепипеда, куба, пользоваться основными единицами измерения объема; выражать одни единицы измерения объема через другие.</w:t>
      </w:r>
    </w:p>
    <w:p w:rsidR="00217D7E" w:rsidRPr="00BB037F" w:rsidRDefault="00A75636" w:rsidP="000B4CBD">
      <w:pPr>
        <w:numPr>
          <w:ilvl w:val="0"/>
          <w:numId w:val="27"/>
        </w:numPr>
        <w:ind w:left="780" w:right="180" w:firstLine="284"/>
        <w:jc w:val="both"/>
        <w:rPr>
          <w:rFonts w:hAnsi="Times New Roman" w:cs="Times New Roman"/>
          <w:color w:val="000000"/>
          <w:sz w:val="24"/>
          <w:szCs w:val="24"/>
          <w:lang w:val="ru-RU"/>
        </w:rPr>
      </w:pPr>
      <w:r w:rsidRPr="009F0600">
        <w:rPr>
          <w:rFonts w:hAnsi="Times New Roman" w:cs="Times New Roman"/>
          <w:color w:val="000000"/>
          <w:sz w:val="24"/>
          <w:szCs w:val="24"/>
          <w:lang w:val="ru-RU"/>
        </w:rPr>
        <w:t>Решать несложные задачи на нахождение геометрических величин в практических ситуациях.</w:t>
      </w:r>
    </w:p>
    <w:p w:rsidR="007F1A5B" w:rsidRPr="000B4CBD" w:rsidRDefault="000B4CBD" w:rsidP="00217D7E">
      <w:pPr>
        <w:jc w:val="center"/>
        <w:rPr>
          <w:rFonts w:hAnsi="Times New Roman" w:cs="Times New Roman"/>
          <w:color w:val="000000"/>
          <w:sz w:val="24"/>
          <w:szCs w:val="24"/>
          <w:lang w:val="ru-RU"/>
        </w:rPr>
      </w:pPr>
      <w:r>
        <w:rPr>
          <w:rFonts w:hAnsi="Times New Roman" w:cs="Times New Roman"/>
          <w:b/>
          <w:bCs/>
          <w:color w:val="000000"/>
          <w:sz w:val="24"/>
          <w:szCs w:val="24"/>
          <w:lang w:val="ru-RU"/>
        </w:rPr>
        <w:lastRenderedPageBreak/>
        <w:t xml:space="preserve">3. </w:t>
      </w:r>
      <w:r w:rsidR="00A75636" w:rsidRPr="000B4CBD">
        <w:rPr>
          <w:rFonts w:hAnsi="Times New Roman" w:cs="Times New Roman"/>
          <w:b/>
          <w:bCs/>
          <w:color w:val="000000"/>
          <w:sz w:val="24"/>
          <w:szCs w:val="24"/>
          <w:lang w:val="ru-RU"/>
        </w:rPr>
        <w:t>ТЕМАТИЧЕСКОЕ ПЛАНИРОВАНИЕ</w:t>
      </w:r>
    </w:p>
    <w:p w:rsidR="007F1A5B" w:rsidRPr="000B4CBD" w:rsidRDefault="00A75636">
      <w:pPr>
        <w:rPr>
          <w:rFonts w:hAnsi="Times New Roman" w:cs="Times New Roman"/>
          <w:color w:val="000000"/>
          <w:sz w:val="24"/>
          <w:szCs w:val="24"/>
          <w:lang w:val="ru-RU"/>
        </w:rPr>
      </w:pPr>
      <w:r w:rsidRPr="000B4CBD">
        <w:rPr>
          <w:rFonts w:hAnsi="Times New Roman" w:cs="Times New Roman"/>
          <w:b/>
          <w:bCs/>
          <w:color w:val="000000"/>
          <w:sz w:val="24"/>
          <w:szCs w:val="24"/>
          <w:lang w:val="ru-RU"/>
        </w:rPr>
        <w:t>5-Й КЛАСС</w:t>
      </w:r>
    </w:p>
    <w:tbl>
      <w:tblPr>
        <w:tblW w:w="0" w:type="auto"/>
        <w:tblCellMar>
          <w:top w:w="15" w:type="dxa"/>
          <w:left w:w="15" w:type="dxa"/>
          <w:bottom w:w="15" w:type="dxa"/>
          <w:right w:w="15" w:type="dxa"/>
        </w:tblCellMar>
        <w:tblLook w:val="0600" w:firstRow="0" w:lastRow="0" w:firstColumn="0" w:lastColumn="0" w:noHBand="1" w:noVBand="1"/>
      </w:tblPr>
      <w:tblGrid>
        <w:gridCol w:w="556"/>
        <w:gridCol w:w="2047"/>
        <w:gridCol w:w="1633"/>
        <w:gridCol w:w="1275"/>
        <w:gridCol w:w="1846"/>
        <w:gridCol w:w="2028"/>
      </w:tblGrid>
      <w:tr w:rsidR="007F1A5B" w:rsidRPr="00495512">
        <w:tc>
          <w:tcPr>
            <w:tcW w:w="0" w:type="auto"/>
            <w:tcBorders>
              <w:top w:val="single" w:sz="6" w:space="0" w:color="000000"/>
              <w:left w:val="single" w:sz="6" w:space="0" w:color="000000"/>
              <w:bottom w:val="single" w:sz="6" w:space="0" w:color="000000"/>
              <w:right w:val="single" w:sz="6" w:space="0" w:color="000000"/>
            </w:tcBorders>
            <w:vAlign w:val="center"/>
          </w:tcPr>
          <w:p w:rsidR="007F1A5B" w:rsidRPr="000B4CBD" w:rsidRDefault="00A75636">
            <w:pPr>
              <w:jc w:val="center"/>
              <w:rPr>
                <w:rFonts w:hAnsi="Times New Roman" w:cs="Times New Roman"/>
                <w:b/>
                <w:bCs/>
                <w:color w:val="000000"/>
                <w:sz w:val="24"/>
                <w:szCs w:val="24"/>
                <w:lang w:val="ru-RU"/>
              </w:rPr>
            </w:pPr>
            <w:r w:rsidRPr="000B4CBD">
              <w:rPr>
                <w:rFonts w:hAnsi="Times New Roman" w:cs="Times New Roman"/>
                <w:b/>
                <w:bCs/>
                <w:color w:val="000000"/>
                <w:sz w:val="24"/>
                <w:szCs w:val="24"/>
                <w:lang w:val="ru-RU"/>
              </w:rPr>
              <w:t>№ п/п</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0B4CBD" w:rsidRDefault="00A75636">
            <w:pPr>
              <w:jc w:val="center"/>
              <w:rPr>
                <w:rFonts w:hAnsi="Times New Roman" w:cs="Times New Roman"/>
                <w:b/>
                <w:bCs/>
                <w:color w:val="000000"/>
                <w:sz w:val="24"/>
                <w:szCs w:val="24"/>
                <w:lang w:val="ru-RU"/>
              </w:rPr>
            </w:pPr>
            <w:r w:rsidRPr="000B4CBD">
              <w:rPr>
                <w:rFonts w:hAnsi="Times New Roman" w:cs="Times New Roman"/>
                <w:b/>
                <w:bCs/>
                <w:color w:val="000000"/>
                <w:sz w:val="24"/>
                <w:szCs w:val="24"/>
                <w:lang w:val="ru-RU"/>
              </w:rPr>
              <w:t>Тема/раздел</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9F0600" w:rsidRDefault="00A75636">
            <w:pPr>
              <w:rPr>
                <w:rFonts w:hAnsi="Times New Roman" w:cs="Times New Roman"/>
                <w:b/>
                <w:bCs/>
                <w:color w:val="000000"/>
                <w:sz w:val="24"/>
                <w:szCs w:val="24"/>
                <w:lang w:val="ru-RU"/>
              </w:rPr>
            </w:pPr>
            <w:r w:rsidRPr="009F0600">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0B4CBD" w:rsidRDefault="00A75636">
            <w:pPr>
              <w:rPr>
                <w:rFonts w:hAnsi="Times New Roman" w:cs="Times New Roman"/>
                <w:b/>
                <w:bCs/>
                <w:color w:val="000000"/>
                <w:sz w:val="24"/>
                <w:szCs w:val="24"/>
                <w:lang w:val="ru-RU"/>
              </w:rPr>
            </w:pPr>
            <w:r w:rsidRPr="000B4CBD">
              <w:rPr>
                <w:rFonts w:hAnsi="Times New Roman" w:cs="Times New Roman"/>
                <w:b/>
                <w:bCs/>
                <w:color w:val="000000"/>
                <w:sz w:val="24"/>
                <w:szCs w:val="24"/>
                <w:lang w:val="ru-RU"/>
              </w:rPr>
              <w:t>Количество оценочных процедур</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Default="00A75636">
            <w:pPr>
              <w:jc w:val="center"/>
              <w:rPr>
                <w:rFonts w:hAnsi="Times New Roman" w:cs="Times New Roman"/>
                <w:b/>
                <w:bCs/>
                <w:color w:val="000000"/>
                <w:sz w:val="24"/>
                <w:szCs w:val="24"/>
              </w:rPr>
            </w:pPr>
            <w:r w:rsidRPr="000B4CBD">
              <w:rPr>
                <w:rFonts w:hAnsi="Times New Roman" w:cs="Times New Roman"/>
                <w:b/>
                <w:bCs/>
                <w:color w:val="000000"/>
                <w:sz w:val="24"/>
                <w:szCs w:val="24"/>
                <w:lang w:val="ru-RU"/>
              </w:rPr>
              <w:t>ЭОР и ЦО</w:t>
            </w:r>
            <w:r>
              <w:rPr>
                <w:rFonts w:hAnsi="Times New Roman" w:cs="Times New Roman"/>
                <w:b/>
                <w:bCs/>
                <w:color w:val="000000"/>
                <w:sz w:val="24"/>
                <w:szCs w:val="24"/>
              </w:rPr>
              <w:t>Р</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9F0600" w:rsidRDefault="00A75636">
            <w:pPr>
              <w:rPr>
                <w:rFonts w:hAnsi="Times New Roman" w:cs="Times New Roman"/>
                <w:b/>
                <w:bCs/>
                <w:color w:val="000000"/>
                <w:sz w:val="24"/>
                <w:szCs w:val="24"/>
                <w:lang w:val="ru-RU"/>
              </w:rPr>
            </w:pPr>
            <w:r w:rsidRPr="009F0600">
              <w:rPr>
                <w:rFonts w:hAnsi="Times New Roman" w:cs="Times New Roman"/>
                <w:b/>
                <w:bCs/>
                <w:color w:val="000000"/>
                <w:sz w:val="24"/>
                <w:szCs w:val="24"/>
                <w:lang w:val="ru-RU"/>
              </w:rPr>
              <w:t>Деятельность учителя с учетом рабочей программы воспитания</w:t>
            </w: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1. Натуральные числа. Действия с натуральными числами (43 часа)</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Десятичная система счисления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p w:rsidR="007F1A5B" w:rsidRPr="000E2D90" w:rsidRDefault="007F1A5B">
            <w:pPr>
              <w:rPr>
                <w:lang w:val="ru-RU"/>
              </w:rPr>
            </w:pPr>
          </w:p>
          <w:p w:rsidR="007F1A5B" w:rsidRPr="000E2D90" w:rsidRDefault="007F1A5B">
            <w:pPr>
              <w:rPr>
                <w:lang w:val="ru-RU"/>
              </w:rPr>
            </w:pPr>
          </w:p>
          <w:p w:rsidR="007F1A5B" w:rsidRPr="000E2D90" w:rsidRDefault="007F1A5B">
            <w:pPr>
              <w:rPr>
                <w:lang w:val="ru-RU"/>
              </w:rPr>
            </w:pPr>
          </w:p>
          <w:p w:rsidR="007F1A5B" w:rsidRPr="000E2D90" w:rsidRDefault="007F1A5B">
            <w:pPr>
              <w:rPr>
                <w:lang w:val="ru-RU"/>
              </w:rPr>
            </w:pPr>
          </w:p>
          <w:p w:rsidR="007F1A5B" w:rsidRPr="000E2D90" w:rsidRDefault="007F1A5B">
            <w:pPr>
              <w:rPr>
                <w:lang w:val="ru-RU"/>
              </w:rPr>
            </w:pPr>
          </w:p>
          <w:p w:rsidR="007F1A5B" w:rsidRPr="000E2D90" w:rsidRDefault="007F1A5B">
            <w:pPr>
              <w:rPr>
                <w:lang w:val="ru-RU"/>
              </w:rPr>
            </w:pPr>
          </w:p>
          <w:p w:rsidR="007F1A5B" w:rsidRPr="000E2D90" w:rsidRDefault="00A75636">
            <w:pPr>
              <w:ind w:left="75" w:right="75"/>
              <w:rPr>
                <w:rFonts w:hAnsi="Times New Roman" w:cs="Times New Roman"/>
                <w:color w:val="000000"/>
                <w:sz w:val="24"/>
                <w:szCs w:val="24"/>
                <w:lang w:val="ru-RU"/>
              </w:rPr>
            </w:pP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привлечение внимания </w:t>
            </w:r>
            <w:r w:rsidRPr="009F0600">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E2D90" w:rsidRDefault="007F1A5B">
            <w:pPr>
              <w:rPr>
                <w:rFonts w:hAnsi="Times New Roman" w:cs="Times New Roman"/>
                <w:color w:val="000000"/>
                <w:sz w:val="24"/>
                <w:szCs w:val="24"/>
                <w:lang w:val="ru-RU"/>
              </w:rPr>
            </w:pPr>
          </w:p>
          <w:p w:rsidR="007F1A5B" w:rsidRPr="000E2D90" w:rsidRDefault="007F1A5B">
            <w:pPr>
              <w:rPr>
                <w:lang w:val="ru-RU"/>
              </w:rPr>
            </w:pPr>
          </w:p>
          <w:p w:rsidR="007F1A5B" w:rsidRPr="000B4CBD" w:rsidRDefault="007F1A5B" w:rsidP="000B4CBD">
            <w:pPr>
              <w:ind w:right="75"/>
              <w:rPr>
                <w:rFonts w:hAnsi="Times New Roman" w:cs="Times New Roman"/>
                <w:color w:val="000000"/>
                <w:sz w:val="24"/>
                <w:szCs w:val="24"/>
                <w:lang w:val="ru-RU"/>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Ряд натуральных чисел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Натуральный ряд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Число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Натуральные числа на координатной прямой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Сравнение, округление натуральных чисел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Арифметические действия с натуральными числами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Свойства нуля при сложении и умножении, свойства единицы при умножении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Переместительное и сочетательное свойства сложения и умножения, распределительное свойство </w:t>
            </w:r>
            <w:r w:rsidRPr="009F0600">
              <w:rPr>
                <w:rFonts w:hAnsi="Times New Roman" w:cs="Times New Roman"/>
                <w:color w:val="000000"/>
                <w:sz w:val="24"/>
                <w:szCs w:val="24"/>
                <w:lang w:val="ru-RU"/>
              </w:rPr>
              <w:lastRenderedPageBreak/>
              <w:t>умножения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Делители и кратные числа, разложение числа на множители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Деление с остатком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Простые и составные числа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Признаки делимости на 2, 5, 10, 3, 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Степень с натуральным показателем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Числовые выражения; порядок действий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на все арифметические действия, на движение и покупки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2. Наглядная геометрия. Линии на плоскости (12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Точка, прямая, отрезок, луч</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 xml:space="preserve">Электронная форма учебника, библиотека РЭШ </w:t>
            </w:r>
            <w:r w:rsidRPr="009F0600">
              <w:rPr>
                <w:lang w:val="ru-RU"/>
              </w:rPr>
              <w:br/>
            </w:r>
            <w:r w:rsidRPr="009F0600">
              <w:rPr>
                <w:lang w:val="ru-RU"/>
              </w:rPr>
              <w:br/>
            </w:r>
            <w:r w:rsidRPr="009F0600">
              <w:rPr>
                <w:lang w:val="ru-RU"/>
              </w:rPr>
              <w:br/>
            </w:r>
            <w:r w:rsidRPr="009F0600">
              <w:rPr>
                <w:lang w:val="ru-RU"/>
              </w:rPr>
              <w:br/>
            </w:r>
            <w:r w:rsidRPr="009F0600">
              <w:rPr>
                <w:lang w:val="ru-RU"/>
              </w:rPr>
              <w:br/>
            </w: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9F0600">
              <w:rPr>
                <w:rFonts w:hAnsi="Times New Roman" w:cs="Times New Roman"/>
                <w:color w:val="000000"/>
                <w:sz w:val="24"/>
                <w:szCs w:val="24"/>
                <w:lang w:val="ru-RU"/>
              </w:rPr>
              <w:lastRenderedPageBreak/>
              <w:t>самоорганизации;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0B4CBD" w:rsidRDefault="00A75636" w:rsidP="000B4CBD">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Ломаная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Измерение длины отрезка, метрические единицы измерения длины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Окружность и круг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Практическая </w:t>
            </w:r>
            <w:r w:rsidRPr="009F0600">
              <w:rPr>
                <w:rFonts w:hAnsi="Times New Roman" w:cs="Times New Roman"/>
                <w:color w:val="000000"/>
                <w:sz w:val="24"/>
                <w:szCs w:val="24"/>
                <w:lang w:val="ru-RU"/>
              </w:rPr>
              <w:lastRenderedPageBreak/>
              <w:t>работа «Построение узора из окружностей»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Угол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Прямой, острый, тупой и развернутый углы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Измерение углов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Практическая работа «Построение углов»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3. Обыкновенные дроби (48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Дробь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Электронная форма учебника, </w:t>
            </w:r>
            <w:r w:rsidRPr="009F0600">
              <w:rPr>
                <w:rFonts w:hAnsi="Times New Roman" w:cs="Times New Roman"/>
                <w:color w:val="000000"/>
                <w:sz w:val="24"/>
                <w:szCs w:val="24"/>
                <w:lang w:val="ru-RU"/>
              </w:rPr>
              <w:lastRenderedPageBreak/>
              <w:t>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обучающихся к </w:t>
            </w:r>
            <w:r w:rsidRPr="009F0600">
              <w:rPr>
                <w:rFonts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инициирование и поддержка исследовательской деятельности </w:t>
            </w:r>
            <w:r w:rsidR="000B4CBD">
              <w:rPr>
                <w:rFonts w:hAnsi="Times New Roman" w:cs="Times New Roman"/>
                <w:color w:val="000000"/>
                <w:sz w:val="24"/>
                <w:szCs w:val="24"/>
                <w:lang w:val="ru-RU"/>
              </w:rPr>
              <w:t>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 xml:space="preserve">Правильные и неправильные </w:t>
            </w:r>
            <w:r>
              <w:rPr>
                <w:rFonts w:hAnsi="Times New Roman" w:cs="Times New Roman"/>
                <w:color w:val="000000"/>
                <w:sz w:val="24"/>
                <w:szCs w:val="24"/>
              </w:rPr>
              <w:lastRenderedPageBreak/>
              <w:t>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Основное свойство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Сравнение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Сложение и вычитание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Смешанная дробь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Умножение и деление обыкновенных дробей; взаимно-обратные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содержащих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Основные задачи на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букв для записи математических выражений и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4. Наглядная геометрия. Многоугольники (10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Многоугольники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Электронная форма </w:t>
            </w:r>
            <w:r w:rsidRPr="009F0600">
              <w:rPr>
                <w:rFonts w:hAnsi="Times New Roman" w:cs="Times New Roman"/>
                <w:color w:val="000000"/>
                <w:sz w:val="24"/>
                <w:szCs w:val="24"/>
                <w:lang w:val="ru-RU"/>
              </w:rPr>
              <w:lastRenderedPageBreak/>
              <w:t>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w:t>
            </w:r>
            <w:r w:rsidRPr="009F0600">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инициирование и поддержка исследовательской деятельности </w:t>
            </w:r>
            <w:r w:rsidR="000B4CBD">
              <w:rPr>
                <w:rFonts w:hAnsi="Times New Roman" w:cs="Times New Roman"/>
                <w:color w:val="000000"/>
                <w:sz w:val="24"/>
                <w:szCs w:val="24"/>
                <w:lang w:val="ru-RU"/>
              </w:rPr>
              <w:t>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 xml:space="preserve">Четырехугольник, </w:t>
            </w:r>
            <w:r>
              <w:rPr>
                <w:rFonts w:hAnsi="Times New Roman" w:cs="Times New Roman"/>
                <w:color w:val="000000"/>
                <w:sz w:val="24"/>
                <w:szCs w:val="24"/>
              </w:rPr>
              <w:lastRenderedPageBreak/>
              <w:t>прямоугольник, квадрат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Практическая работа «Построение прямоугольника с заданными сторонами на нелинованной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Треугольник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Площадь и периметр прямоугольника и многоугольников, составленных из прямоугольников, единицы измерения площади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Периметр многоугольника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5. Десятичные дроби (38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Десятичная запись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Сравнение десятичных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Действия с десятичными дробями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Округление десятичных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содержащих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Основные задачи на дроби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6. Наглядная геометрия. Тела и фигуры в пространстве (9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Многогранники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lastRenderedPageBreak/>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работы с получаемой на уроке социально значимой </w:t>
            </w:r>
            <w:r w:rsidRPr="009F0600">
              <w:rPr>
                <w:rFonts w:hAnsi="Times New Roman" w:cs="Times New Roman"/>
                <w:color w:val="000000"/>
                <w:sz w:val="24"/>
                <w:szCs w:val="24"/>
                <w:lang w:val="ru-RU"/>
              </w:rPr>
              <w:lastRenderedPageBreak/>
              <w:t>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Изображение многогранников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Модели пространственных тел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Прямоугольный параллелепипед, куб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Развертки куба и параллелепипеда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Практическая работа «Развертка куба»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Объем куба, прямоугольного параллелепипеда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7. Повторение и обобщение (11 часов)</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Повторение основных понятий и методов курса 5-го класса, обобщение знаний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tc>
      </w:tr>
      <w:tr w:rsidR="007F1A5B">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17</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bl>
    <w:p w:rsidR="007F1A5B" w:rsidRDefault="00A75636">
      <w:pPr>
        <w:rPr>
          <w:rFonts w:hAnsi="Times New Roman" w:cs="Times New Roman"/>
          <w:color w:val="000000"/>
          <w:sz w:val="24"/>
          <w:szCs w:val="24"/>
        </w:rPr>
      </w:pPr>
      <w:r>
        <w:rPr>
          <w:rFonts w:hAnsi="Times New Roman" w:cs="Times New Roman"/>
          <w:b/>
          <w:bCs/>
          <w:color w:val="000000"/>
          <w:sz w:val="24"/>
          <w:szCs w:val="24"/>
        </w:rPr>
        <w:t>6-Й КЛАСС</w:t>
      </w:r>
    </w:p>
    <w:tbl>
      <w:tblPr>
        <w:tblW w:w="0" w:type="auto"/>
        <w:tblCellMar>
          <w:top w:w="15" w:type="dxa"/>
          <w:left w:w="15" w:type="dxa"/>
          <w:bottom w:w="15" w:type="dxa"/>
          <w:right w:w="15" w:type="dxa"/>
        </w:tblCellMar>
        <w:tblLook w:val="0600" w:firstRow="0" w:lastRow="0" w:firstColumn="0" w:lastColumn="0" w:noHBand="1" w:noVBand="1"/>
      </w:tblPr>
      <w:tblGrid>
        <w:gridCol w:w="537"/>
        <w:gridCol w:w="2007"/>
        <w:gridCol w:w="1562"/>
        <w:gridCol w:w="1222"/>
        <w:gridCol w:w="1766"/>
        <w:gridCol w:w="2291"/>
      </w:tblGrid>
      <w:tr w:rsidR="007F1A5B" w:rsidRPr="00495512">
        <w:tc>
          <w:tcPr>
            <w:tcW w:w="0" w:type="auto"/>
            <w:tcBorders>
              <w:top w:val="single" w:sz="6" w:space="0" w:color="000000"/>
              <w:left w:val="single" w:sz="6" w:space="0" w:color="000000"/>
              <w:bottom w:val="single" w:sz="6" w:space="0" w:color="000000"/>
              <w:right w:val="single" w:sz="6" w:space="0" w:color="000000"/>
            </w:tcBorders>
            <w:vAlign w:val="center"/>
          </w:tcPr>
          <w:p w:rsidR="007F1A5B" w:rsidRDefault="00A75636">
            <w:pPr>
              <w:jc w:val="center"/>
              <w:rPr>
                <w:rFonts w:hAnsi="Times New Roman" w:cs="Times New Roman"/>
                <w:b/>
                <w:bCs/>
                <w:color w:val="000000"/>
                <w:sz w:val="24"/>
                <w:szCs w:val="24"/>
              </w:rPr>
            </w:pPr>
            <w:r>
              <w:rPr>
                <w:rFonts w:hAnsi="Times New Roman" w:cs="Times New Roman"/>
                <w:b/>
                <w:bCs/>
                <w:color w:val="000000"/>
                <w:sz w:val="24"/>
                <w:szCs w:val="24"/>
              </w:rPr>
              <w:lastRenderedPageBreak/>
              <w:t>№ п/п</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Default="00A75636">
            <w:pPr>
              <w:jc w:val="center"/>
              <w:rPr>
                <w:rFonts w:hAnsi="Times New Roman" w:cs="Times New Roman"/>
                <w:b/>
                <w:bCs/>
                <w:color w:val="000000"/>
                <w:sz w:val="24"/>
                <w:szCs w:val="24"/>
              </w:rPr>
            </w:pPr>
            <w:r>
              <w:rPr>
                <w:rFonts w:hAnsi="Times New Roman" w:cs="Times New Roman"/>
                <w:b/>
                <w:bCs/>
                <w:color w:val="000000"/>
                <w:sz w:val="24"/>
                <w:szCs w:val="24"/>
              </w:rPr>
              <w:t>Тема/раздел</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9F0600" w:rsidRDefault="00A75636">
            <w:pPr>
              <w:rPr>
                <w:rFonts w:hAnsi="Times New Roman" w:cs="Times New Roman"/>
                <w:b/>
                <w:bCs/>
                <w:color w:val="000000"/>
                <w:sz w:val="24"/>
                <w:szCs w:val="24"/>
                <w:lang w:val="ru-RU"/>
              </w:rPr>
            </w:pPr>
            <w:r w:rsidRPr="009F0600">
              <w:rPr>
                <w:rFonts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Default="00A75636">
            <w:pPr>
              <w:rPr>
                <w:rFonts w:hAnsi="Times New Roman" w:cs="Times New Roman"/>
                <w:b/>
                <w:bCs/>
                <w:color w:val="000000"/>
                <w:sz w:val="24"/>
                <w:szCs w:val="24"/>
              </w:rPr>
            </w:pPr>
            <w:r>
              <w:rPr>
                <w:rFonts w:hAnsi="Times New Roman" w:cs="Times New Roman"/>
                <w:b/>
                <w:bCs/>
                <w:color w:val="000000"/>
                <w:sz w:val="24"/>
                <w:szCs w:val="24"/>
              </w:rPr>
              <w:t>Количество оценочных процедур</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Default="00A75636">
            <w:pPr>
              <w:jc w:val="center"/>
              <w:rPr>
                <w:rFonts w:hAnsi="Times New Roman" w:cs="Times New Roman"/>
                <w:b/>
                <w:bCs/>
                <w:color w:val="000000"/>
                <w:sz w:val="24"/>
                <w:szCs w:val="24"/>
              </w:rPr>
            </w:pPr>
            <w:r>
              <w:rPr>
                <w:rFonts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vAlign w:val="center"/>
          </w:tcPr>
          <w:p w:rsidR="007F1A5B" w:rsidRPr="009F0600" w:rsidRDefault="00A75636">
            <w:pPr>
              <w:rPr>
                <w:rFonts w:hAnsi="Times New Roman" w:cs="Times New Roman"/>
                <w:b/>
                <w:bCs/>
                <w:color w:val="000000"/>
                <w:sz w:val="24"/>
                <w:szCs w:val="24"/>
                <w:lang w:val="ru-RU"/>
              </w:rPr>
            </w:pPr>
            <w:r w:rsidRPr="009F0600">
              <w:rPr>
                <w:rFonts w:hAnsi="Times New Roman" w:cs="Times New Roman"/>
                <w:b/>
                <w:bCs/>
                <w:color w:val="000000"/>
                <w:sz w:val="24"/>
                <w:szCs w:val="24"/>
                <w:lang w:val="ru-RU"/>
              </w:rPr>
              <w:t>Деятельность учителя с учетом рабочей программы воспитания</w:t>
            </w: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1. Натуральные числа. Действия с натуральными числами (30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Арифметические действия с многозначными натуральными числами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r>
              <w:br/>
            </w: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p w:rsidR="007F1A5B" w:rsidRPr="000E2D90" w:rsidRDefault="007F1A5B">
            <w:pPr>
              <w:rPr>
                <w:lang w:val="ru-RU"/>
              </w:rPr>
            </w:pPr>
          </w:p>
          <w:p w:rsidR="007F1A5B" w:rsidRPr="000E2D90" w:rsidRDefault="007F1A5B">
            <w:pPr>
              <w:rPr>
                <w:lang w:val="ru-RU"/>
              </w:rPr>
            </w:pPr>
          </w:p>
          <w:p w:rsidR="007F1A5B" w:rsidRPr="000E2D90" w:rsidRDefault="00A75636">
            <w:pPr>
              <w:ind w:left="75" w:right="75"/>
              <w:rPr>
                <w:rFonts w:hAnsi="Times New Roman" w:cs="Times New Roman"/>
                <w:color w:val="000000"/>
                <w:sz w:val="24"/>
                <w:szCs w:val="24"/>
                <w:lang w:val="ru-RU"/>
              </w:rPr>
            </w:pP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w:t>
            </w:r>
            <w:r w:rsidRPr="009F0600">
              <w:rPr>
                <w:rFonts w:hAnsi="Times New Roman" w:cs="Times New Roman"/>
                <w:color w:val="000000"/>
                <w:sz w:val="24"/>
                <w:szCs w:val="24"/>
                <w:lang w:val="ru-RU"/>
              </w:rPr>
              <w:lastRenderedPageBreak/>
              <w:t>уроке социально значимой информацией;</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Числовые выражения, порядок действий, использование скобок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Округление натуральных чисел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Делители и кратные числа; наибольший общий делитель и наименьшее общее кратное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Разложение числа на простые множители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Делимость суммы и произведения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Деление с остатком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Решение текстовых задач</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8</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lastRenderedPageBreak/>
              <w:t>2. Наглядная геометрия. Прямые на плоскости (7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Перпендикулярные прямые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w:t>
            </w:r>
            <w:r w:rsidRPr="009F0600">
              <w:rPr>
                <w:rFonts w:hAnsi="Times New Roman" w:cs="Times New Roman"/>
                <w:color w:val="000000"/>
                <w:sz w:val="24"/>
                <w:szCs w:val="24"/>
                <w:lang w:val="ru-RU"/>
              </w:rPr>
              <w:lastRenderedPageBreak/>
              <w:t>игр, стимулирующих познавательную мотивацию обучающихся;</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Параллельные прямые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Расстояние между двумя точками, от точки до прямой, длина пути на квадратной сетке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Примеры прямых в пространстве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lastRenderedPageBreak/>
              <w:t>3. Дроби (32 часа)</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Обыкновенная дробь, основное свойство дроби, сокращение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включение в урок игровых процедур с целью поддержания </w:t>
            </w:r>
            <w:r w:rsidRPr="009F0600">
              <w:rPr>
                <w:rFonts w:hAnsi="Times New Roman" w:cs="Times New Roman"/>
                <w:color w:val="000000"/>
                <w:sz w:val="24"/>
                <w:szCs w:val="24"/>
                <w:lang w:val="ru-RU"/>
              </w:rPr>
              <w:lastRenderedPageBreak/>
              <w:t>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Сравнение и упорядочивание дробей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Десятичные дроби и метрическая система мер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Арифметические действия с обыкновенными и десятичными дробями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Отношение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Деление в данном отношении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Масштаб, пропорция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Понятие процента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Вычисление процента от величины и величины по ее проценту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3.10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содержащих дроби и проценты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Практическая работа «Отношение длины окружности к ее диаметру»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4. Наглядная геометрия. Симметрия (6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Осевая симметрия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0E2D9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включение в урок игровых процедур с </w:t>
            </w:r>
            <w:r w:rsidRPr="009F0600">
              <w:rPr>
                <w:rFonts w:hAnsi="Times New Roman" w:cs="Times New Roman"/>
                <w:color w:val="000000"/>
                <w:sz w:val="24"/>
                <w:szCs w:val="24"/>
                <w:lang w:val="ru-RU"/>
              </w:rPr>
              <w:lastRenderedPageBreak/>
              <w:t xml:space="preserve">целью поддержания мотивации обучающихся к получению знаний, налаживанию позитивных межличностных отношений в классе;инициирование и поддержка исследовательской деятельности </w:t>
            </w:r>
            <w:r w:rsidR="00586480">
              <w:rPr>
                <w:rFonts w:hAnsi="Times New Roman" w:cs="Times New Roman"/>
                <w:color w:val="000000"/>
                <w:sz w:val="24"/>
                <w:szCs w:val="24"/>
                <w:lang w:val="ru-RU"/>
              </w:rPr>
              <w:t>обучающихс</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Центральная симметрия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Построение симметричных фигур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Практическая работа «Осевая симметрия»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Симметрия в пространстве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lastRenderedPageBreak/>
              <w:t>5. Выражения с буквами (6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Применение букв для записи математических выражений и предложений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Буквенные выражения и числовые подстановки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Буквенные равенства, нахождение неизвестного компонента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Формулы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6. Наглядная геометрия. Фигуры на плоскости (14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 xml:space="preserve">Четырехугольник, примеры </w:t>
            </w:r>
            <w:r>
              <w:rPr>
                <w:rFonts w:hAnsi="Times New Roman" w:cs="Times New Roman"/>
                <w:color w:val="000000"/>
                <w:sz w:val="24"/>
                <w:szCs w:val="24"/>
              </w:rPr>
              <w:lastRenderedPageBreak/>
              <w:t>четырехугольников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Электронная форма </w:t>
            </w:r>
            <w:r w:rsidRPr="009F0600">
              <w:rPr>
                <w:rFonts w:hAnsi="Times New Roman" w:cs="Times New Roman"/>
                <w:color w:val="000000"/>
                <w:sz w:val="24"/>
                <w:szCs w:val="24"/>
                <w:lang w:val="ru-RU"/>
              </w:rPr>
              <w:lastRenderedPageBreak/>
              <w:t>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w:t>
            </w:r>
            <w:r w:rsidRPr="009F0600">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Прямоугольник, квадрат: свойства сторон, углов, диагоналей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Измерение углов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Виды треугольников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Периметр многоугольника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Площадь фигуры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Формулы периметра и площади прямоугольника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Приближенное измерение площади фигур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Практическая работа «Площадь круга»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7. Положительные и отрицательные числа (40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Целые числа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Электронная форма учебника, </w:t>
            </w:r>
            <w:r w:rsidRPr="009F0600">
              <w:rPr>
                <w:rFonts w:hAnsi="Times New Roman" w:cs="Times New Roman"/>
                <w:color w:val="000000"/>
                <w:sz w:val="24"/>
                <w:szCs w:val="24"/>
                <w:lang w:val="ru-RU"/>
              </w:rPr>
              <w:lastRenderedPageBreak/>
              <w:t>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p w:rsidR="007F1A5B" w:rsidRPr="000E2D90" w:rsidRDefault="007F1A5B">
            <w:pPr>
              <w:rPr>
                <w:lang w:val="ru-RU"/>
              </w:rPr>
            </w:pPr>
          </w:p>
          <w:p w:rsidR="007F1A5B" w:rsidRPr="000E2D90" w:rsidRDefault="007F1A5B">
            <w:pPr>
              <w:rPr>
                <w:lang w:val="ru-RU"/>
              </w:rPr>
            </w:pPr>
          </w:p>
          <w:p w:rsidR="007F1A5B" w:rsidRPr="000E2D90" w:rsidRDefault="007F1A5B">
            <w:pPr>
              <w:rPr>
                <w:lang w:val="ru-RU"/>
              </w:rPr>
            </w:pPr>
          </w:p>
          <w:p w:rsidR="007F1A5B" w:rsidRPr="000E2D90" w:rsidRDefault="00A75636">
            <w:pPr>
              <w:ind w:left="75" w:right="75"/>
              <w:rPr>
                <w:rFonts w:hAnsi="Times New Roman" w:cs="Times New Roman"/>
                <w:color w:val="000000"/>
                <w:sz w:val="24"/>
                <w:szCs w:val="24"/>
                <w:lang w:val="ru-RU"/>
              </w:rPr>
            </w:pP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обучающихся к </w:t>
            </w:r>
            <w:r w:rsidRPr="009F0600">
              <w:rPr>
                <w:rFonts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Модуль числа, геометрическая </w:t>
            </w:r>
            <w:r w:rsidRPr="009F0600">
              <w:rPr>
                <w:rFonts w:hAnsi="Times New Roman" w:cs="Times New Roman"/>
                <w:color w:val="000000"/>
                <w:sz w:val="24"/>
                <w:szCs w:val="24"/>
                <w:lang w:val="ru-RU"/>
              </w:rPr>
              <w:lastRenderedPageBreak/>
              <w:t>интерпретация модуля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lastRenderedPageBreak/>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Числовые промежутки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Положительные и отрицательные числа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Сравнение положительных и отрицательных чисел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5</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Арифметические действия с положительными и отрицательными числами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Решение текстовых задач</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10</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8. Представление данных (6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Прямоугольная система координат на плоскости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Электронная форма учебника, библиотека </w:t>
            </w:r>
            <w:r w:rsidRPr="009F0600">
              <w:rPr>
                <w:rFonts w:hAnsi="Times New Roman" w:cs="Times New Roman"/>
                <w:color w:val="000000"/>
                <w:sz w:val="24"/>
                <w:szCs w:val="24"/>
                <w:lang w:val="ru-RU"/>
              </w:rPr>
              <w:lastRenderedPageBreak/>
              <w:t>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w:t>
            </w:r>
            <w:r w:rsidRPr="009F0600">
              <w:rPr>
                <w:rFonts w:hAnsi="Times New Roman" w:cs="Times New Roman"/>
                <w:color w:val="000000"/>
                <w:sz w:val="24"/>
                <w:szCs w:val="24"/>
                <w:lang w:val="ru-RU"/>
              </w:rPr>
              <w:lastRenderedPageBreak/>
              <w:t>на уроках явлений, организация их 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Координаты </w:t>
            </w:r>
            <w:r w:rsidRPr="009F0600">
              <w:rPr>
                <w:rFonts w:hAnsi="Times New Roman" w:cs="Times New Roman"/>
                <w:color w:val="000000"/>
                <w:sz w:val="24"/>
                <w:szCs w:val="24"/>
                <w:lang w:val="ru-RU"/>
              </w:rPr>
              <w:lastRenderedPageBreak/>
              <w:t>точки на плоскости, абсцисса и ордината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Столбчатые и круговые диаграммы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pPr>
              <w:rPr>
                <w:rFonts w:hAnsi="Times New Roman" w:cs="Times New Roman"/>
                <w:color w:val="000000"/>
                <w:sz w:val="24"/>
                <w:szCs w:val="24"/>
              </w:rPr>
            </w:pPr>
            <w:r>
              <w:rPr>
                <w:rFonts w:hAnsi="Times New Roman" w:cs="Times New Roman"/>
                <w:color w:val="000000"/>
                <w:sz w:val="24"/>
                <w:szCs w:val="24"/>
              </w:rPr>
              <w:t>Практическая работа «Построение диаграмм»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Решение текстовых задач, содержащих данные, представленные в таблицах и на диаграммах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rsidRPr="00495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b/>
                <w:bCs/>
                <w:color w:val="000000"/>
                <w:sz w:val="24"/>
                <w:szCs w:val="24"/>
                <w:lang w:val="ru-RU"/>
              </w:rPr>
              <w:t>9. Наглядная геометрия. Фигуры в пространстве (10 часов)</w:t>
            </w:r>
          </w:p>
        </w:tc>
      </w:tr>
      <w:tr w:rsidR="007F1A5B" w:rsidRPr="00495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Прямоугольный параллелепипед, куб, призма, пирамида, конус, цилиндр, шар и сфера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Электронная форма учебника, библиотека РЭШ.</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 xml:space="preserve">Единая </w:t>
            </w:r>
            <w:r w:rsidRPr="009F0600">
              <w:rPr>
                <w:rFonts w:hAnsi="Times New Roman" w:cs="Times New Roman"/>
                <w:color w:val="000000"/>
                <w:sz w:val="24"/>
                <w:szCs w:val="24"/>
                <w:lang w:val="ru-RU"/>
              </w:rPr>
              <w:lastRenderedPageBreak/>
              <w:t>коллекция цифровых образовательных ресурсов (</w:t>
            </w:r>
            <w:r>
              <w:rPr>
                <w:rFonts w:hAnsi="Times New Roman" w:cs="Times New Roman"/>
                <w:color w:val="000000"/>
                <w:sz w:val="24"/>
                <w:szCs w:val="24"/>
              </w:rPr>
              <w:t>school</w:t>
            </w:r>
            <w:r w:rsidRPr="009F0600">
              <w:rPr>
                <w:rFonts w:hAnsi="Times New Roman" w:cs="Times New Roman"/>
                <w:color w:val="000000"/>
                <w:sz w:val="24"/>
                <w:szCs w:val="24"/>
                <w:lang w:val="ru-RU"/>
              </w:rPr>
              <w:t>-</w:t>
            </w:r>
            <w:r>
              <w:rPr>
                <w:rFonts w:hAnsi="Times New Roman" w:cs="Times New Roman"/>
                <w:color w:val="000000"/>
                <w:sz w:val="24"/>
                <w:szCs w:val="24"/>
              </w:rPr>
              <w:t>collection</w:t>
            </w:r>
            <w:r w:rsidRPr="009F0600">
              <w:rPr>
                <w:rFonts w:hAnsi="Times New Roman" w:cs="Times New Roman"/>
                <w:color w:val="000000"/>
                <w:sz w:val="24"/>
                <w:szCs w:val="24"/>
                <w:lang w:val="ru-RU"/>
              </w:rPr>
              <w:t>.</w:t>
            </w:r>
            <w:r>
              <w:rPr>
                <w:rFonts w:hAnsi="Times New Roman" w:cs="Times New Roman"/>
                <w:color w:val="000000"/>
                <w:sz w:val="24"/>
                <w:szCs w:val="24"/>
              </w:rPr>
              <w:t>edu</w:t>
            </w:r>
            <w:r w:rsidRPr="009F0600">
              <w:rPr>
                <w:rFonts w:hAnsi="Times New Roman" w:cs="Times New Roman"/>
                <w:color w:val="000000"/>
                <w:sz w:val="24"/>
                <w:szCs w:val="24"/>
                <w:lang w:val="ru-RU"/>
              </w:rPr>
              <w:t>.</w:t>
            </w:r>
            <w:r>
              <w:rPr>
                <w:rFonts w:hAnsi="Times New Roman" w:cs="Times New Roman"/>
                <w:color w:val="000000"/>
                <w:sz w:val="24"/>
                <w:szCs w:val="24"/>
              </w:rPr>
              <w:t>ru</w:t>
            </w:r>
            <w:r w:rsidRPr="009F0600">
              <w:rPr>
                <w:rFonts w:hAnsi="Times New Roman" w:cs="Times New Roman"/>
                <w:color w:val="000000"/>
                <w:sz w:val="24"/>
                <w:szCs w:val="24"/>
                <w:lang w:val="ru-RU"/>
              </w:rPr>
              <w:t>)</w:t>
            </w:r>
          </w:p>
          <w:p w:rsidR="007F1A5B" w:rsidRPr="000E2D90" w:rsidRDefault="007F1A5B">
            <w:pPr>
              <w:rPr>
                <w:rFonts w:hAnsi="Times New Roman" w:cs="Times New Roman"/>
                <w:color w:val="000000"/>
                <w:sz w:val="24"/>
                <w:szCs w:val="24"/>
                <w:lang w:val="ru-RU"/>
              </w:rPr>
            </w:pPr>
          </w:p>
          <w:p w:rsidR="007F1A5B" w:rsidRPr="000E2D90" w:rsidRDefault="007F1A5B">
            <w:pPr>
              <w:rPr>
                <w:lang w:val="ru-RU"/>
              </w:rPr>
            </w:pPr>
          </w:p>
          <w:p w:rsidR="007F1A5B" w:rsidRPr="000E2D90" w:rsidRDefault="007F1A5B">
            <w:pPr>
              <w:rPr>
                <w:lang w:val="ru-RU"/>
              </w:rPr>
            </w:pPr>
          </w:p>
          <w:p w:rsidR="007F1A5B" w:rsidRPr="000E2D90" w:rsidRDefault="00A75636">
            <w:pPr>
              <w:ind w:left="75" w:right="75"/>
              <w:rPr>
                <w:rFonts w:hAnsi="Times New Roman" w:cs="Times New Roman"/>
                <w:color w:val="000000"/>
                <w:sz w:val="24"/>
                <w:szCs w:val="24"/>
                <w:lang w:val="ru-RU"/>
              </w:rPr>
            </w:pPr>
            <w:r>
              <w:rPr>
                <w:rFonts w:hAnsi="Times New Roman" w:cs="Times New Roman"/>
                <w:color w:val="000000"/>
                <w:sz w:val="24"/>
                <w:szCs w:val="24"/>
              </w:rPr>
              <w:t>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уроках явлений, организация их </w:t>
            </w:r>
            <w:r w:rsidRPr="009F0600">
              <w:rPr>
                <w:rFonts w:hAnsi="Times New Roman" w:cs="Times New Roman"/>
                <w:color w:val="000000"/>
                <w:sz w:val="24"/>
                <w:szCs w:val="24"/>
                <w:lang w:val="ru-RU"/>
              </w:rPr>
              <w:lastRenderedPageBreak/>
              <w:t>работы с получаемой на уроке социально значимой информацией;</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демонстрация обучающимся примеров ответственного, гражданского поведения, проявления человеколюбия и добросердечности через подбор соответствующих задач для решения;</w:t>
            </w:r>
          </w:p>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7F1A5B" w:rsidRPr="000B4CBD"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инициирование и поддержка исследовательской деятельности обучающихся</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 xml:space="preserve">Изображение </w:t>
            </w:r>
            <w:r>
              <w:rPr>
                <w:rFonts w:hAnsi="Times New Roman" w:cs="Times New Roman"/>
                <w:color w:val="000000"/>
                <w:sz w:val="24"/>
                <w:szCs w:val="24"/>
              </w:rPr>
              <w:lastRenderedPageBreak/>
              <w:t>пространственных фигур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lastRenderedPageBreak/>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Примеры разверток многогранников, цилиндра и конуса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2</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Практическая работа «Создание моделей пространственных фигур»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Понятие объема; единицы измерения объема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rFonts w:hAnsi="Times New Roman" w:cs="Times New Roman"/>
                <w:color w:val="000000"/>
                <w:sz w:val="24"/>
                <w:szCs w:val="24"/>
                <w:lang w:val="ru-RU"/>
              </w:rPr>
            </w:pPr>
            <w:r w:rsidRPr="009F0600">
              <w:rPr>
                <w:rFonts w:hAnsi="Times New Roman" w:cs="Times New Roman"/>
                <w:color w:val="000000"/>
                <w:sz w:val="24"/>
                <w:szCs w:val="24"/>
                <w:lang w:val="ru-RU"/>
              </w:rPr>
              <w:t>Объем прямоугольного параллелепипеда, куба, формулы объема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3</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pPr>
              <w:ind w:left="75" w:right="75"/>
              <w:rPr>
                <w:rFonts w:hAnsi="Times New Roman" w:cs="Times New Roman"/>
                <w:color w:val="000000"/>
                <w:sz w:val="24"/>
                <w:szCs w:val="24"/>
              </w:rPr>
            </w:pPr>
          </w:p>
        </w:tc>
      </w:tr>
      <w:tr w:rsidR="007F1A5B">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10. Повторение, обобщение, систематизация (19 часов)</w:t>
            </w:r>
          </w:p>
        </w:tc>
      </w:tr>
      <w:tr w:rsidR="007F1A5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Pr="009F0600" w:rsidRDefault="00A75636">
            <w:pPr>
              <w:rPr>
                <w:lang w:val="ru-RU"/>
              </w:rPr>
            </w:pPr>
            <w:r w:rsidRPr="009F0600">
              <w:rPr>
                <w:rFonts w:hAnsi="Times New Roman" w:cs="Times New Roman"/>
                <w:color w:val="000000"/>
                <w:sz w:val="24"/>
                <w:szCs w:val="24"/>
                <w:lang w:val="ru-RU"/>
              </w:rPr>
              <w:t>Повторение основных понятий и методов курсов 5-го и 6-го классов обобщение, систематизация знаний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7F1A5B"/>
        </w:tc>
      </w:tr>
      <w:tr w:rsidR="007F1A5B">
        <w:trPr>
          <w:gridAfter w:val="2"/>
        </w:trPr>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 xml:space="preserve"> 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7F1A5B" w:rsidRDefault="00A75636">
            <w:r>
              <w:rPr>
                <w:rFonts w:hAnsi="Times New Roman" w:cs="Times New Roman"/>
                <w:b/>
                <w:bCs/>
                <w:color w:val="000000"/>
                <w:sz w:val="24"/>
                <w:szCs w:val="24"/>
              </w:rPr>
              <w:t>17</w:t>
            </w:r>
          </w:p>
        </w:tc>
      </w:tr>
    </w:tbl>
    <w:p w:rsidR="007F1A5B" w:rsidRDefault="007F1A5B" w:rsidP="00BB037F">
      <w:pPr>
        <w:rPr>
          <w:rFonts w:hAnsi="Times New Roman" w:cs="Times New Roman"/>
          <w:color w:val="000000"/>
          <w:sz w:val="24"/>
          <w:szCs w:val="24"/>
        </w:rPr>
      </w:pPr>
    </w:p>
    <w:sectPr w:rsidR="007F1A5B" w:rsidSect="00BB037F">
      <w:headerReference w:type="default" r:id="rId7"/>
      <w:footerReference w:type="default" r:id="rId8"/>
      <w:pgSz w:w="11907" w:h="16839"/>
      <w:pgMar w:top="567" w:right="851" w:bottom="567"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169" w:rsidRDefault="00272169" w:rsidP="00217D7E">
      <w:pPr>
        <w:spacing w:before="0" w:after="0"/>
      </w:pPr>
      <w:r>
        <w:separator/>
      </w:r>
    </w:p>
  </w:endnote>
  <w:endnote w:type="continuationSeparator" w:id="0">
    <w:p w:rsidR="00272169" w:rsidRDefault="00272169" w:rsidP="00217D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8126850"/>
      <w:docPartObj>
        <w:docPartGallery w:val="Page Numbers (Bottom of Page)"/>
        <w:docPartUnique/>
      </w:docPartObj>
    </w:sdtPr>
    <w:sdtEndPr/>
    <w:sdtContent>
      <w:p w:rsidR="00BB037F" w:rsidRDefault="00BB037F">
        <w:pPr>
          <w:pStyle w:val="a8"/>
          <w:jc w:val="right"/>
        </w:pPr>
        <w:r>
          <w:fldChar w:fldCharType="begin"/>
        </w:r>
        <w:r>
          <w:instrText>PAGE   \* MERGEFORMAT</w:instrText>
        </w:r>
        <w:r>
          <w:fldChar w:fldCharType="separate"/>
        </w:r>
        <w:r w:rsidR="00495512" w:rsidRPr="00495512">
          <w:rPr>
            <w:noProof/>
            <w:lang w:val="ru-RU"/>
          </w:rPr>
          <w:t>2</w:t>
        </w:r>
        <w:r>
          <w:fldChar w:fldCharType="end"/>
        </w:r>
      </w:p>
    </w:sdtContent>
  </w:sdt>
  <w:p w:rsidR="00BB037F" w:rsidRDefault="00BB037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169" w:rsidRDefault="00272169" w:rsidP="00217D7E">
      <w:pPr>
        <w:spacing w:before="0" w:after="0"/>
      </w:pPr>
      <w:r>
        <w:separator/>
      </w:r>
    </w:p>
  </w:footnote>
  <w:footnote w:type="continuationSeparator" w:id="0">
    <w:p w:rsidR="00272169" w:rsidRDefault="00272169" w:rsidP="00217D7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7D7E" w:rsidRDefault="00217D7E">
    <w:pPr>
      <w:pStyle w:val="a6"/>
      <w:jc w:val="center"/>
    </w:pPr>
  </w:p>
  <w:p w:rsidR="00217D7E" w:rsidRDefault="00217D7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1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D1F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6B69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057C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7370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6036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974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F159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C1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405B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E1F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2A51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744A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0229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C906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133B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0D1C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7A20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9D743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D912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663ED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750E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6015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877D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450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954F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4D72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5"/>
  </w:num>
  <w:num w:numId="4">
    <w:abstractNumId w:val="10"/>
  </w:num>
  <w:num w:numId="5">
    <w:abstractNumId w:val="2"/>
  </w:num>
  <w:num w:numId="6">
    <w:abstractNumId w:val="19"/>
  </w:num>
  <w:num w:numId="7">
    <w:abstractNumId w:val="1"/>
  </w:num>
  <w:num w:numId="8">
    <w:abstractNumId w:val="15"/>
  </w:num>
  <w:num w:numId="9">
    <w:abstractNumId w:val="0"/>
  </w:num>
  <w:num w:numId="10">
    <w:abstractNumId w:val="21"/>
  </w:num>
  <w:num w:numId="11">
    <w:abstractNumId w:val="23"/>
  </w:num>
  <w:num w:numId="12">
    <w:abstractNumId w:val="16"/>
  </w:num>
  <w:num w:numId="13">
    <w:abstractNumId w:val="26"/>
  </w:num>
  <w:num w:numId="14">
    <w:abstractNumId w:val="22"/>
  </w:num>
  <w:num w:numId="15">
    <w:abstractNumId w:val="4"/>
  </w:num>
  <w:num w:numId="16">
    <w:abstractNumId w:val="17"/>
  </w:num>
  <w:num w:numId="17">
    <w:abstractNumId w:val="11"/>
  </w:num>
  <w:num w:numId="18">
    <w:abstractNumId w:val="9"/>
  </w:num>
  <w:num w:numId="19">
    <w:abstractNumId w:val="12"/>
  </w:num>
  <w:num w:numId="20">
    <w:abstractNumId w:val="24"/>
  </w:num>
  <w:num w:numId="21">
    <w:abstractNumId w:val="18"/>
  </w:num>
  <w:num w:numId="22">
    <w:abstractNumId w:val="14"/>
  </w:num>
  <w:num w:numId="23">
    <w:abstractNumId w:val="8"/>
  </w:num>
  <w:num w:numId="24">
    <w:abstractNumId w:val="7"/>
  </w:num>
  <w:num w:numId="25">
    <w:abstractNumId w:val="20"/>
  </w:num>
  <w:num w:numId="26">
    <w:abstractNumId w:val="1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063F42"/>
    <w:rsid w:val="000B4CBD"/>
    <w:rsid w:val="000E2D90"/>
    <w:rsid w:val="00217D7E"/>
    <w:rsid w:val="00226274"/>
    <w:rsid w:val="00272169"/>
    <w:rsid w:val="002D33B1"/>
    <w:rsid w:val="002D3591"/>
    <w:rsid w:val="003514A0"/>
    <w:rsid w:val="00495512"/>
    <w:rsid w:val="004F7E17"/>
    <w:rsid w:val="00586480"/>
    <w:rsid w:val="005A05CE"/>
    <w:rsid w:val="00653AF6"/>
    <w:rsid w:val="007F1A5B"/>
    <w:rsid w:val="009F0600"/>
    <w:rsid w:val="00A75636"/>
    <w:rsid w:val="00AA3984"/>
    <w:rsid w:val="00B73A5A"/>
    <w:rsid w:val="00BB037F"/>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391A"/>
  <w15:docId w15:val="{E1F264F0-2D6C-4BFA-8E68-6E67E1DA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586480"/>
    <w:pPr>
      <w:ind w:left="720"/>
      <w:contextualSpacing/>
    </w:pPr>
  </w:style>
  <w:style w:type="paragraph" w:styleId="a4">
    <w:name w:val="Balloon Text"/>
    <w:basedOn w:val="a"/>
    <w:link w:val="a5"/>
    <w:uiPriority w:val="99"/>
    <w:semiHidden/>
    <w:unhideWhenUsed/>
    <w:rsid w:val="00586480"/>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586480"/>
    <w:rPr>
      <w:rFonts w:ascii="Segoe UI" w:hAnsi="Segoe UI" w:cs="Segoe UI"/>
      <w:sz w:val="18"/>
      <w:szCs w:val="18"/>
    </w:rPr>
  </w:style>
  <w:style w:type="paragraph" w:styleId="a6">
    <w:name w:val="header"/>
    <w:basedOn w:val="a"/>
    <w:link w:val="a7"/>
    <w:uiPriority w:val="99"/>
    <w:unhideWhenUsed/>
    <w:rsid w:val="00217D7E"/>
    <w:pPr>
      <w:tabs>
        <w:tab w:val="center" w:pos="4677"/>
        <w:tab w:val="right" w:pos="9355"/>
      </w:tabs>
      <w:spacing w:before="0" w:after="0"/>
    </w:pPr>
  </w:style>
  <w:style w:type="character" w:customStyle="1" w:styleId="a7">
    <w:name w:val="Верхний колонтитул Знак"/>
    <w:basedOn w:val="a0"/>
    <w:link w:val="a6"/>
    <w:uiPriority w:val="99"/>
    <w:rsid w:val="00217D7E"/>
  </w:style>
  <w:style w:type="paragraph" w:styleId="a8">
    <w:name w:val="footer"/>
    <w:basedOn w:val="a"/>
    <w:link w:val="a9"/>
    <w:uiPriority w:val="99"/>
    <w:unhideWhenUsed/>
    <w:rsid w:val="00217D7E"/>
    <w:pPr>
      <w:tabs>
        <w:tab w:val="center" w:pos="4677"/>
        <w:tab w:val="right" w:pos="9355"/>
      </w:tabs>
      <w:spacing w:before="0" w:after="0"/>
    </w:pPr>
  </w:style>
  <w:style w:type="character" w:customStyle="1" w:styleId="a9">
    <w:name w:val="Нижний колонтитул Знак"/>
    <w:basedOn w:val="a0"/>
    <w:link w:val="a8"/>
    <w:uiPriority w:val="99"/>
    <w:rsid w:val="0021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6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6492</Words>
  <Characters>37005</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Пользователь</cp:lastModifiedBy>
  <cp:revision>9</cp:revision>
  <cp:lastPrinted>2022-09-12T08:58:00Z</cp:lastPrinted>
  <dcterms:created xsi:type="dcterms:W3CDTF">2022-08-26T16:57:00Z</dcterms:created>
  <dcterms:modified xsi:type="dcterms:W3CDTF">2022-12-26T14:45:00Z</dcterms:modified>
</cp:coreProperties>
</file>